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466" w:rsidRDefault="00391DC8" w:rsidP="006971C1">
      <w:pPr>
        <w:pStyle w:val="Ingetavstnd"/>
      </w:pPr>
      <w:r>
        <w:t>Svenska I</w:t>
      </w:r>
      <w:r w:rsidRPr="001331BD">
        <w:t>shockeyförbundet</w:t>
      </w:r>
      <w:r w:rsidR="00971466">
        <w:t xml:space="preserve"> </w:t>
      </w:r>
    </w:p>
    <w:p w:rsidR="00391DC8" w:rsidRPr="00971466" w:rsidRDefault="00391DC8" w:rsidP="006971C1">
      <w:pPr>
        <w:pStyle w:val="Ingetavstnd"/>
      </w:pPr>
      <w:r w:rsidRPr="00971466">
        <w:t>Elitkurs</w:t>
      </w:r>
      <w:r w:rsidR="00971466">
        <w:t xml:space="preserve"> 2015</w:t>
      </w:r>
    </w:p>
    <w:p w:rsidR="00391DC8" w:rsidRDefault="00391DC8" w:rsidP="00391DC8">
      <w:pPr>
        <w:jc w:val="center"/>
        <w:rPr>
          <w:b/>
          <w:sz w:val="40"/>
          <w:szCs w:val="40"/>
        </w:rPr>
      </w:pPr>
    </w:p>
    <w:p w:rsidR="00391DC8" w:rsidRDefault="00391DC8" w:rsidP="00391DC8">
      <w:pPr>
        <w:jc w:val="center"/>
        <w:rPr>
          <w:b/>
          <w:sz w:val="40"/>
          <w:szCs w:val="40"/>
        </w:rPr>
      </w:pPr>
    </w:p>
    <w:p w:rsidR="00391DC8" w:rsidRPr="001331BD" w:rsidRDefault="00391DC8" w:rsidP="00391DC8">
      <w:pPr>
        <w:jc w:val="center"/>
        <w:rPr>
          <w:b/>
          <w:sz w:val="40"/>
          <w:szCs w:val="40"/>
        </w:rPr>
      </w:pPr>
    </w:p>
    <w:p w:rsidR="00391DC8" w:rsidRDefault="00391DC8">
      <w:r>
        <w:t xml:space="preserve">                                                </w:t>
      </w:r>
      <w:r w:rsidRPr="000A5860">
        <w:rPr>
          <w:b/>
          <w:noProof/>
          <w:sz w:val="28"/>
          <w:szCs w:val="28"/>
        </w:rPr>
        <w:drawing>
          <wp:inline distT="0" distB="0" distL="0" distR="0" wp14:anchorId="2F1843CC" wp14:editId="50EDB7C9">
            <wp:extent cx="2171700" cy="1343025"/>
            <wp:effectExtent l="0" t="0" r="0" b="0"/>
            <wp:docPr id="1" name="Bildobjekt 1" descr="ETU-log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ETU-logg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1343025"/>
                    </a:xfrm>
                    <a:prstGeom prst="rect">
                      <a:avLst/>
                    </a:prstGeom>
                    <a:noFill/>
                    <a:ln>
                      <a:noFill/>
                    </a:ln>
                  </pic:spPr>
                </pic:pic>
              </a:graphicData>
            </a:graphic>
          </wp:inline>
        </w:drawing>
      </w:r>
      <w:r>
        <w:t xml:space="preserve">       </w:t>
      </w:r>
    </w:p>
    <w:p w:rsidR="00391DC8" w:rsidRDefault="00391DC8"/>
    <w:p w:rsidR="00391DC8" w:rsidRDefault="00391DC8"/>
    <w:p w:rsidR="00391DC8" w:rsidRDefault="00391DC8"/>
    <w:p w:rsidR="00FE649A" w:rsidRDefault="00391DC8" w:rsidP="004B4443">
      <w:pPr>
        <w:jc w:val="center"/>
        <w:rPr>
          <w:b/>
          <w:sz w:val="40"/>
          <w:szCs w:val="40"/>
        </w:rPr>
      </w:pPr>
      <w:r>
        <w:t xml:space="preserve">        </w:t>
      </w:r>
      <w:r w:rsidR="004E7FD6">
        <w:rPr>
          <w:b/>
          <w:sz w:val="40"/>
          <w:szCs w:val="40"/>
        </w:rPr>
        <w:t>En studie angående Luleå Hockeys</w:t>
      </w:r>
      <w:r w:rsidR="00971466">
        <w:rPr>
          <w:b/>
          <w:sz w:val="40"/>
          <w:szCs w:val="40"/>
        </w:rPr>
        <w:t xml:space="preserve"> juniorverksamhet under en tioårsperiod. </w:t>
      </w:r>
    </w:p>
    <w:p w:rsidR="00971466" w:rsidRDefault="00971466" w:rsidP="00971466">
      <w:pPr>
        <w:jc w:val="center"/>
        <w:rPr>
          <w:b/>
          <w:sz w:val="40"/>
          <w:szCs w:val="40"/>
        </w:rPr>
      </w:pPr>
      <w:r>
        <w:rPr>
          <w:b/>
          <w:sz w:val="40"/>
          <w:szCs w:val="40"/>
        </w:rPr>
        <w:t>Urban Wikberg</w:t>
      </w:r>
    </w:p>
    <w:p w:rsidR="004B4443" w:rsidRDefault="004B4443" w:rsidP="004B4443">
      <w:pPr>
        <w:jc w:val="center"/>
        <w:rPr>
          <w:b/>
          <w:sz w:val="40"/>
          <w:szCs w:val="40"/>
        </w:rPr>
      </w:pPr>
    </w:p>
    <w:p w:rsidR="004B4443" w:rsidRDefault="004B4443"/>
    <w:p w:rsidR="004B4443" w:rsidRDefault="004B4443"/>
    <w:p w:rsidR="004B4443" w:rsidRDefault="004B4443"/>
    <w:p w:rsidR="004B4443" w:rsidRDefault="004B4443"/>
    <w:p w:rsidR="004B4443" w:rsidRDefault="004B4443" w:rsidP="00971466">
      <w:r>
        <w:tab/>
      </w:r>
      <w:r>
        <w:tab/>
      </w:r>
      <w:r>
        <w:tab/>
      </w:r>
      <w:r>
        <w:tab/>
        <w:t xml:space="preserve">    </w:t>
      </w:r>
      <w:r>
        <w:tab/>
      </w:r>
    </w:p>
    <w:p w:rsidR="00971466" w:rsidRDefault="004B4443" w:rsidP="00971466">
      <w:r>
        <w:tab/>
      </w:r>
      <w:r w:rsidR="00971466">
        <w:tab/>
      </w:r>
      <w:r w:rsidR="00971466">
        <w:tab/>
      </w:r>
      <w:r w:rsidR="00971466">
        <w:tab/>
      </w:r>
    </w:p>
    <w:p w:rsidR="00971466" w:rsidRDefault="00971466" w:rsidP="00971466">
      <w:pPr>
        <w:ind w:left="3912" w:firstLine="1304"/>
      </w:pPr>
      <w:r>
        <w:t>Handledare: Göran</w:t>
      </w:r>
      <w:r w:rsidR="004B4443">
        <w:t xml:space="preserve"> Lindblom</w:t>
      </w:r>
      <w:r w:rsidR="00391DC8">
        <w:t xml:space="preserve">  </w:t>
      </w:r>
    </w:p>
    <w:p w:rsidR="00391DC8" w:rsidRDefault="00971466" w:rsidP="00971466">
      <w:r>
        <w:tab/>
      </w:r>
      <w:r>
        <w:tab/>
      </w:r>
      <w:r>
        <w:tab/>
      </w:r>
      <w:r>
        <w:tab/>
      </w:r>
      <w:r w:rsidR="00F43487">
        <w:t>2015-04-20</w:t>
      </w:r>
      <w:r w:rsidR="00391DC8">
        <w:t xml:space="preserve">                                                 </w:t>
      </w:r>
    </w:p>
    <w:p w:rsidR="00391DC8" w:rsidRDefault="00391DC8"/>
    <w:p w:rsidR="00391DC8" w:rsidRDefault="00391DC8"/>
    <w:p w:rsidR="00391DC8" w:rsidRDefault="00391DC8"/>
    <w:p w:rsidR="00391DC8" w:rsidRDefault="00391DC8"/>
    <w:p w:rsidR="00391DC8" w:rsidRDefault="00391DC8"/>
    <w:p w:rsidR="00391DC8" w:rsidRDefault="00391DC8"/>
    <w:p w:rsidR="00391DC8" w:rsidRDefault="00391DC8"/>
    <w:p w:rsidR="00971466" w:rsidRDefault="00971466"/>
    <w:p w:rsidR="00971466" w:rsidRDefault="00971466"/>
    <w:p w:rsidR="00971466" w:rsidRDefault="00971466"/>
    <w:p w:rsidR="00971466" w:rsidRDefault="00971466"/>
    <w:p w:rsidR="00971466" w:rsidRDefault="00971466"/>
    <w:p w:rsidR="00391DC8" w:rsidRDefault="00391DC8" w:rsidP="00AC2500"/>
    <w:p w:rsidR="006971C1" w:rsidRDefault="006971C1"/>
    <w:p w:rsidR="006971C1" w:rsidRDefault="006971C1"/>
    <w:p w:rsidR="006971C1" w:rsidRDefault="006971C1"/>
    <w:p w:rsidR="00971466" w:rsidRDefault="00971466" w:rsidP="00971466">
      <w:pPr>
        <w:pStyle w:val="Rubrik1"/>
      </w:pPr>
      <w:bookmarkStart w:id="0" w:name="_Toc417211585"/>
      <w:r>
        <w:lastRenderedPageBreak/>
        <w:t>Sammanfattning</w:t>
      </w:r>
      <w:bookmarkEnd w:id="0"/>
    </w:p>
    <w:p w:rsidR="00FE649A" w:rsidRPr="00741030" w:rsidRDefault="00735163" w:rsidP="00735163">
      <w:r>
        <w:t xml:space="preserve">Syftet med arbetet </w:t>
      </w:r>
      <w:r w:rsidR="00741030" w:rsidRPr="00741030">
        <w:t>har varit att försöka få en bild av hur många av </w:t>
      </w:r>
      <w:r>
        <w:t xml:space="preserve">spelare som Luleå Hockey Förening tar in på ishockeygymnasiet och </w:t>
      </w:r>
      <w:r w:rsidR="00741030" w:rsidRPr="00741030">
        <w:t>sedan blir kvar i </w:t>
      </w:r>
      <w:r w:rsidR="00741030">
        <w:t xml:space="preserve">föreningen </w:t>
      </w:r>
      <w:r>
        <w:t>sista året som junior och analysera dess orsaker och konsekvenser. Rapporten syftar även till att utreda vilken kvalité</w:t>
      </w:r>
      <w:r w:rsidR="00741030">
        <w:t>mässig nivå Luleå Hockey</w:t>
      </w:r>
      <w:r>
        <w:t>s</w:t>
      </w:r>
      <w:r w:rsidR="00741030">
        <w:t xml:space="preserve"> juniorverksamhet ligger på i en jämförelse mot en nationell nivå</w:t>
      </w:r>
      <w:r w:rsidR="00741030" w:rsidRPr="00741030">
        <w:t>. </w:t>
      </w:r>
      <w:r>
        <w:t xml:space="preserve">Det statistiska underlaget som använts är en sammanställning av antalet spelare på Luleå Hockeys ishockeygymnasium födda mellan åren 1984-1994 samt intervjuer med ledare i föreningen under denna tidsperiod.  </w:t>
      </w:r>
      <w:r w:rsidR="00741030" w:rsidRPr="00741030">
        <w:t>Resultatet av undersökningen ger en bild av att</w:t>
      </w:r>
      <w:r>
        <w:t xml:space="preserve"> Luleå Hockey </w:t>
      </w:r>
      <w:r w:rsidR="003F10D2">
        <w:t>tappar mer än hälf</w:t>
      </w:r>
      <w:r>
        <w:t>ten av dom intagna spelarna</w:t>
      </w:r>
      <w:r w:rsidR="003F10D2">
        <w:t xml:space="preserve"> till andra föreningar men ä</w:t>
      </w:r>
      <w:r>
        <w:t xml:space="preserve">ven att många slutar med hockey under sin tid som junior. </w:t>
      </w:r>
    </w:p>
    <w:p w:rsidR="00391DC8" w:rsidRDefault="00391DC8" w:rsidP="00735163">
      <w:pPr>
        <w:pStyle w:val="Ingetavstnd"/>
      </w:pPr>
    </w:p>
    <w:p w:rsidR="009E70F9" w:rsidRDefault="00391DC8">
      <w:r>
        <w:t xml:space="preserve">                        </w:t>
      </w:r>
    </w:p>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443480" w:rsidRDefault="00443480" w:rsidP="007F0A96">
      <w:pPr>
        <w:tabs>
          <w:tab w:val="left" w:pos="2127"/>
        </w:tabs>
        <w:jc w:val="both"/>
        <w:rPr>
          <w:b/>
          <w:sz w:val="28"/>
        </w:rPr>
      </w:pPr>
    </w:p>
    <w:p w:rsidR="007F0A96" w:rsidRDefault="007F0A96" w:rsidP="007F0A96">
      <w:pPr>
        <w:tabs>
          <w:tab w:val="left" w:pos="2127"/>
        </w:tabs>
        <w:jc w:val="both"/>
        <w:rPr>
          <w:b/>
          <w:sz w:val="28"/>
        </w:rPr>
      </w:pPr>
    </w:p>
    <w:sdt>
      <w:sdtPr>
        <w:rPr>
          <w:rFonts w:ascii="Times New Roman" w:eastAsia="Times New Roman" w:hAnsi="Times New Roman" w:cs="Times New Roman"/>
          <w:color w:val="auto"/>
          <w:sz w:val="24"/>
          <w:szCs w:val="24"/>
        </w:rPr>
        <w:id w:val="-68434008"/>
        <w:docPartObj>
          <w:docPartGallery w:val="Table of Contents"/>
          <w:docPartUnique/>
        </w:docPartObj>
      </w:sdtPr>
      <w:sdtEndPr>
        <w:rPr>
          <w:b/>
          <w:bCs/>
        </w:rPr>
      </w:sdtEndPr>
      <w:sdtContent>
        <w:p w:rsidR="006971C1" w:rsidRDefault="006971C1">
          <w:pPr>
            <w:pStyle w:val="Innehllsfrteckningsrubrik"/>
          </w:pPr>
          <w:r>
            <w:t>Innehåll</w:t>
          </w:r>
        </w:p>
        <w:p w:rsidR="009A3A9F" w:rsidRDefault="006971C1">
          <w:pPr>
            <w:pStyle w:val="Innehll1"/>
            <w:tabs>
              <w:tab w:val="right" w:leader="dot" w:pos="9062"/>
            </w:tabs>
            <w:rPr>
              <w:rFonts w:asciiTheme="minorHAnsi" w:eastAsiaTheme="minorEastAsia" w:hAnsiTheme="minorHAnsi" w:cstheme="minorBidi"/>
              <w:noProof/>
              <w:sz w:val="22"/>
              <w:szCs w:val="22"/>
            </w:rPr>
          </w:pPr>
          <w:r>
            <w:rPr>
              <w:sz w:val="26"/>
              <w:szCs w:val="26"/>
            </w:rPr>
            <w:fldChar w:fldCharType="begin"/>
          </w:r>
          <w:r w:rsidRPr="00735163">
            <w:rPr>
              <w:sz w:val="26"/>
              <w:szCs w:val="26"/>
            </w:rPr>
            <w:instrText xml:space="preserve"> TOC \o "1-3" \h \z \u </w:instrText>
          </w:r>
          <w:r>
            <w:rPr>
              <w:sz w:val="26"/>
              <w:szCs w:val="26"/>
            </w:rPr>
            <w:fldChar w:fldCharType="separate"/>
          </w:r>
          <w:hyperlink w:anchor="_Toc417211585" w:history="1">
            <w:r w:rsidR="009A3A9F" w:rsidRPr="00626171">
              <w:rPr>
                <w:rStyle w:val="Hyperlnk"/>
                <w:noProof/>
              </w:rPr>
              <w:t>Sammanfattning</w:t>
            </w:r>
            <w:r w:rsidR="009A3A9F">
              <w:rPr>
                <w:noProof/>
                <w:webHidden/>
              </w:rPr>
              <w:tab/>
            </w:r>
            <w:r w:rsidR="009A3A9F">
              <w:rPr>
                <w:noProof/>
                <w:webHidden/>
              </w:rPr>
              <w:fldChar w:fldCharType="begin"/>
            </w:r>
            <w:r w:rsidR="009A3A9F">
              <w:rPr>
                <w:noProof/>
                <w:webHidden/>
              </w:rPr>
              <w:instrText xml:space="preserve"> PAGEREF _Toc417211585 \h </w:instrText>
            </w:r>
            <w:r w:rsidR="009A3A9F">
              <w:rPr>
                <w:noProof/>
                <w:webHidden/>
              </w:rPr>
            </w:r>
            <w:r w:rsidR="009A3A9F">
              <w:rPr>
                <w:noProof/>
                <w:webHidden/>
              </w:rPr>
              <w:fldChar w:fldCharType="separate"/>
            </w:r>
            <w:r w:rsidR="009A3A9F">
              <w:rPr>
                <w:noProof/>
                <w:webHidden/>
              </w:rPr>
              <w:t>2</w:t>
            </w:r>
            <w:r w:rsidR="009A3A9F">
              <w:rPr>
                <w:noProof/>
                <w:webHidden/>
              </w:rPr>
              <w:fldChar w:fldCharType="end"/>
            </w:r>
          </w:hyperlink>
        </w:p>
        <w:p w:rsidR="009A3A9F" w:rsidRDefault="00446142">
          <w:pPr>
            <w:pStyle w:val="Innehll1"/>
            <w:tabs>
              <w:tab w:val="left" w:pos="440"/>
              <w:tab w:val="right" w:leader="dot" w:pos="9062"/>
            </w:tabs>
            <w:rPr>
              <w:rFonts w:asciiTheme="minorHAnsi" w:eastAsiaTheme="minorEastAsia" w:hAnsiTheme="minorHAnsi" w:cstheme="minorBidi"/>
              <w:noProof/>
              <w:sz w:val="22"/>
              <w:szCs w:val="22"/>
            </w:rPr>
          </w:pPr>
          <w:hyperlink w:anchor="_Toc417211586" w:history="1">
            <w:r w:rsidR="009A3A9F" w:rsidRPr="00626171">
              <w:rPr>
                <w:rStyle w:val="Hyperlnk"/>
                <w:noProof/>
              </w:rPr>
              <w:t>1.</w:t>
            </w:r>
            <w:r w:rsidR="009A3A9F">
              <w:rPr>
                <w:rFonts w:asciiTheme="minorHAnsi" w:eastAsiaTheme="minorEastAsia" w:hAnsiTheme="minorHAnsi" w:cstheme="minorBidi"/>
                <w:noProof/>
                <w:sz w:val="22"/>
                <w:szCs w:val="22"/>
              </w:rPr>
              <w:tab/>
            </w:r>
            <w:r w:rsidR="009A3A9F" w:rsidRPr="00626171">
              <w:rPr>
                <w:rStyle w:val="Hyperlnk"/>
                <w:noProof/>
              </w:rPr>
              <w:t>Inledning</w:t>
            </w:r>
            <w:r w:rsidR="009A3A9F">
              <w:rPr>
                <w:noProof/>
                <w:webHidden/>
              </w:rPr>
              <w:tab/>
            </w:r>
            <w:r w:rsidR="009A3A9F">
              <w:rPr>
                <w:noProof/>
                <w:webHidden/>
              </w:rPr>
              <w:fldChar w:fldCharType="begin"/>
            </w:r>
            <w:r w:rsidR="009A3A9F">
              <w:rPr>
                <w:noProof/>
                <w:webHidden/>
              </w:rPr>
              <w:instrText xml:space="preserve"> PAGEREF _Toc417211586 \h </w:instrText>
            </w:r>
            <w:r w:rsidR="009A3A9F">
              <w:rPr>
                <w:noProof/>
                <w:webHidden/>
              </w:rPr>
            </w:r>
            <w:r w:rsidR="009A3A9F">
              <w:rPr>
                <w:noProof/>
                <w:webHidden/>
              </w:rPr>
              <w:fldChar w:fldCharType="separate"/>
            </w:r>
            <w:r w:rsidR="009A3A9F">
              <w:rPr>
                <w:noProof/>
                <w:webHidden/>
              </w:rPr>
              <w:t>4</w:t>
            </w:r>
            <w:r w:rsidR="009A3A9F">
              <w:rPr>
                <w:noProof/>
                <w:webHidden/>
              </w:rPr>
              <w:fldChar w:fldCharType="end"/>
            </w:r>
          </w:hyperlink>
        </w:p>
        <w:p w:rsidR="009A3A9F" w:rsidRDefault="00446142">
          <w:pPr>
            <w:pStyle w:val="Innehll1"/>
            <w:tabs>
              <w:tab w:val="left" w:pos="440"/>
              <w:tab w:val="right" w:leader="dot" w:pos="9062"/>
            </w:tabs>
            <w:rPr>
              <w:rFonts w:asciiTheme="minorHAnsi" w:eastAsiaTheme="minorEastAsia" w:hAnsiTheme="minorHAnsi" w:cstheme="minorBidi"/>
              <w:noProof/>
              <w:sz w:val="22"/>
              <w:szCs w:val="22"/>
            </w:rPr>
          </w:pPr>
          <w:hyperlink w:anchor="_Toc417211587" w:history="1">
            <w:r w:rsidR="009A3A9F" w:rsidRPr="00626171">
              <w:rPr>
                <w:rStyle w:val="Hyperlnk"/>
                <w:noProof/>
              </w:rPr>
              <w:t>2.</w:t>
            </w:r>
            <w:r w:rsidR="009A3A9F">
              <w:rPr>
                <w:rFonts w:asciiTheme="minorHAnsi" w:eastAsiaTheme="minorEastAsia" w:hAnsiTheme="minorHAnsi" w:cstheme="minorBidi"/>
                <w:noProof/>
                <w:sz w:val="22"/>
                <w:szCs w:val="22"/>
              </w:rPr>
              <w:tab/>
            </w:r>
            <w:r w:rsidR="009A3A9F" w:rsidRPr="00626171">
              <w:rPr>
                <w:rStyle w:val="Hyperlnk"/>
                <w:noProof/>
              </w:rPr>
              <w:t>Bakgrund</w:t>
            </w:r>
            <w:r w:rsidR="009A3A9F">
              <w:rPr>
                <w:noProof/>
                <w:webHidden/>
              </w:rPr>
              <w:tab/>
            </w:r>
            <w:r w:rsidR="009A3A9F">
              <w:rPr>
                <w:noProof/>
                <w:webHidden/>
              </w:rPr>
              <w:fldChar w:fldCharType="begin"/>
            </w:r>
            <w:r w:rsidR="009A3A9F">
              <w:rPr>
                <w:noProof/>
                <w:webHidden/>
              </w:rPr>
              <w:instrText xml:space="preserve"> PAGEREF _Toc417211587 \h </w:instrText>
            </w:r>
            <w:r w:rsidR="009A3A9F">
              <w:rPr>
                <w:noProof/>
                <w:webHidden/>
              </w:rPr>
            </w:r>
            <w:r w:rsidR="009A3A9F">
              <w:rPr>
                <w:noProof/>
                <w:webHidden/>
              </w:rPr>
              <w:fldChar w:fldCharType="separate"/>
            </w:r>
            <w:r w:rsidR="009A3A9F">
              <w:rPr>
                <w:noProof/>
                <w:webHidden/>
              </w:rPr>
              <w:t>5</w:t>
            </w:r>
            <w:r w:rsidR="009A3A9F">
              <w:rPr>
                <w:noProof/>
                <w:webHidden/>
              </w:rPr>
              <w:fldChar w:fldCharType="end"/>
            </w:r>
          </w:hyperlink>
        </w:p>
        <w:p w:rsidR="009A3A9F" w:rsidRDefault="00446142">
          <w:pPr>
            <w:pStyle w:val="Innehll1"/>
            <w:tabs>
              <w:tab w:val="right" w:leader="dot" w:pos="9062"/>
            </w:tabs>
            <w:rPr>
              <w:rFonts w:asciiTheme="minorHAnsi" w:eastAsiaTheme="minorEastAsia" w:hAnsiTheme="minorHAnsi" w:cstheme="minorBidi"/>
              <w:noProof/>
              <w:sz w:val="22"/>
              <w:szCs w:val="22"/>
            </w:rPr>
          </w:pPr>
          <w:hyperlink w:anchor="_Toc417211588" w:history="1">
            <w:r w:rsidR="009A3A9F" w:rsidRPr="00626171">
              <w:rPr>
                <w:rStyle w:val="Hyperlnk"/>
                <w:noProof/>
              </w:rPr>
              <w:t>3. Syfte &amp; Frågeställning</w:t>
            </w:r>
            <w:r w:rsidR="009A3A9F">
              <w:rPr>
                <w:noProof/>
                <w:webHidden/>
              </w:rPr>
              <w:tab/>
            </w:r>
            <w:r w:rsidR="009A3A9F">
              <w:rPr>
                <w:noProof/>
                <w:webHidden/>
              </w:rPr>
              <w:fldChar w:fldCharType="begin"/>
            </w:r>
            <w:r w:rsidR="009A3A9F">
              <w:rPr>
                <w:noProof/>
                <w:webHidden/>
              </w:rPr>
              <w:instrText xml:space="preserve"> PAGEREF _Toc417211588 \h </w:instrText>
            </w:r>
            <w:r w:rsidR="009A3A9F">
              <w:rPr>
                <w:noProof/>
                <w:webHidden/>
              </w:rPr>
            </w:r>
            <w:r w:rsidR="009A3A9F">
              <w:rPr>
                <w:noProof/>
                <w:webHidden/>
              </w:rPr>
              <w:fldChar w:fldCharType="separate"/>
            </w:r>
            <w:r w:rsidR="009A3A9F">
              <w:rPr>
                <w:noProof/>
                <w:webHidden/>
              </w:rPr>
              <w:t>6</w:t>
            </w:r>
            <w:r w:rsidR="009A3A9F">
              <w:rPr>
                <w:noProof/>
                <w:webHidden/>
              </w:rPr>
              <w:fldChar w:fldCharType="end"/>
            </w:r>
          </w:hyperlink>
        </w:p>
        <w:p w:rsidR="009A3A9F" w:rsidRDefault="00446142">
          <w:pPr>
            <w:pStyle w:val="Innehll1"/>
            <w:tabs>
              <w:tab w:val="right" w:leader="dot" w:pos="9062"/>
            </w:tabs>
            <w:rPr>
              <w:rFonts w:asciiTheme="minorHAnsi" w:eastAsiaTheme="minorEastAsia" w:hAnsiTheme="minorHAnsi" w:cstheme="minorBidi"/>
              <w:noProof/>
              <w:sz w:val="22"/>
              <w:szCs w:val="22"/>
            </w:rPr>
          </w:pPr>
          <w:hyperlink w:anchor="_Toc417211589" w:history="1">
            <w:r w:rsidR="009A3A9F" w:rsidRPr="00626171">
              <w:rPr>
                <w:rStyle w:val="Hyperlnk"/>
                <w:noProof/>
              </w:rPr>
              <w:t>4. Metod</w:t>
            </w:r>
            <w:r w:rsidR="009A3A9F">
              <w:rPr>
                <w:noProof/>
                <w:webHidden/>
              </w:rPr>
              <w:tab/>
            </w:r>
            <w:r w:rsidR="009A3A9F">
              <w:rPr>
                <w:noProof/>
                <w:webHidden/>
              </w:rPr>
              <w:fldChar w:fldCharType="begin"/>
            </w:r>
            <w:r w:rsidR="009A3A9F">
              <w:rPr>
                <w:noProof/>
                <w:webHidden/>
              </w:rPr>
              <w:instrText xml:space="preserve"> PAGEREF _Toc417211589 \h </w:instrText>
            </w:r>
            <w:r w:rsidR="009A3A9F">
              <w:rPr>
                <w:noProof/>
                <w:webHidden/>
              </w:rPr>
            </w:r>
            <w:r w:rsidR="009A3A9F">
              <w:rPr>
                <w:noProof/>
                <w:webHidden/>
              </w:rPr>
              <w:fldChar w:fldCharType="separate"/>
            </w:r>
            <w:r w:rsidR="009A3A9F">
              <w:rPr>
                <w:noProof/>
                <w:webHidden/>
              </w:rPr>
              <w:t>7</w:t>
            </w:r>
            <w:r w:rsidR="009A3A9F">
              <w:rPr>
                <w:noProof/>
                <w:webHidden/>
              </w:rPr>
              <w:fldChar w:fldCharType="end"/>
            </w:r>
          </w:hyperlink>
        </w:p>
        <w:p w:rsidR="009A3A9F" w:rsidRDefault="00446142">
          <w:pPr>
            <w:pStyle w:val="Innehll1"/>
            <w:tabs>
              <w:tab w:val="right" w:leader="dot" w:pos="9062"/>
            </w:tabs>
            <w:rPr>
              <w:rFonts w:asciiTheme="minorHAnsi" w:eastAsiaTheme="minorEastAsia" w:hAnsiTheme="minorHAnsi" w:cstheme="minorBidi"/>
              <w:noProof/>
              <w:sz w:val="22"/>
              <w:szCs w:val="22"/>
            </w:rPr>
          </w:pPr>
          <w:hyperlink w:anchor="_Toc417211590" w:history="1">
            <w:r w:rsidR="009A3A9F" w:rsidRPr="00626171">
              <w:rPr>
                <w:rStyle w:val="Hyperlnk"/>
                <w:noProof/>
              </w:rPr>
              <w:t>4.1 Urval</w:t>
            </w:r>
            <w:r w:rsidR="009A3A9F">
              <w:rPr>
                <w:noProof/>
                <w:webHidden/>
              </w:rPr>
              <w:tab/>
            </w:r>
            <w:r w:rsidR="009A3A9F">
              <w:rPr>
                <w:noProof/>
                <w:webHidden/>
              </w:rPr>
              <w:fldChar w:fldCharType="begin"/>
            </w:r>
            <w:r w:rsidR="009A3A9F">
              <w:rPr>
                <w:noProof/>
                <w:webHidden/>
              </w:rPr>
              <w:instrText xml:space="preserve"> PAGEREF _Toc417211590 \h </w:instrText>
            </w:r>
            <w:r w:rsidR="009A3A9F">
              <w:rPr>
                <w:noProof/>
                <w:webHidden/>
              </w:rPr>
            </w:r>
            <w:r w:rsidR="009A3A9F">
              <w:rPr>
                <w:noProof/>
                <w:webHidden/>
              </w:rPr>
              <w:fldChar w:fldCharType="separate"/>
            </w:r>
            <w:r w:rsidR="009A3A9F">
              <w:rPr>
                <w:noProof/>
                <w:webHidden/>
              </w:rPr>
              <w:t>8</w:t>
            </w:r>
            <w:r w:rsidR="009A3A9F">
              <w:rPr>
                <w:noProof/>
                <w:webHidden/>
              </w:rPr>
              <w:fldChar w:fldCharType="end"/>
            </w:r>
          </w:hyperlink>
        </w:p>
        <w:p w:rsidR="009A3A9F" w:rsidRDefault="00446142">
          <w:pPr>
            <w:pStyle w:val="Innehll1"/>
            <w:tabs>
              <w:tab w:val="right" w:leader="dot" w:pos="9062"/>
            </w:tabs>
            <w:rPr>
              <w:rFonts w:asciiTheme="minorHAnsi" w:eastAsiaTheme="minorEastAsia" w:hAnsiTheme="minorHAnsi" w:cstheme="minorBidi"/>
              <w:noProof/>
              <w:sz w:val="22"/>
              <w:szCs w:val="22"/>
            </w:rPr>
          </w:pPr>
          <w:hyperlink w:anchor="_Toc417211591" w:history="1">
            <w:r w:rsidR="009A3A9F" w:rsidRPr="00626171">
              <w:rPr>
                <w:rStyle w:val="Hyperlnk"/>
                <w:noProof/>
              </w:rPr>
              <w:t>5. Teoretisk referensram</w:t>
            </w:r>
            <w:r w:rsidR="009A3A9F">
              <w:rPr>
                <w:noProof/>
                <w:webHidden/>
              </w:rPr>
              <w:tab/>
            </w:r>
            <w:r w:rsidR="009A3A9F">
              <w:rPr>
                <w:noProof/>
                <w:webHidden/>
              </w:rPr>
              <w:fldChar w:fldCharType="begin"/>
            </w:r>
            <w:r w:rsidR="009A3A9F">
              <w:rPr>
                <w:noProof/>
                <w:webHidden/>
              </w:rPr>
              <w:instrText xml:space="preserve"> PAGEREF _Toc417211591 \h </w:instrText>
            </w:r>
            <w:r w:rsidR="009A3A9F">
              <w:rPr>
                <w:noProof/>
                <w:webHidden/>
              </w:rPr>
            </w:r>
            <w:r w:rsidR="009A3A9F">
              <w:rPr>
                <w:noProof/>
                <w:webHidden/>
              </w:rPr>
              <w:fldChar w:fldCharType="separate"/>
            </w:r>
            <w:r w:rsidR="009A3A9F">
              <w:rPr>
                <w:noProof/>
                <w:webHidden/>
              </w:rPr>
              <w:t>8</w:t>
            </w:r>
            <w:r w:rsidR="009A3A9F">
              <w:rPr>
                <w:noProof/>
                <w:webHidden/>
              </w:rPr>
              <w:fldChar w:fldCharType="end"/>
            </w:r>
          </w:hyperlink>
        </w:p>
        <w:p w:rsidR="009A3A9F" w:rsidRDefault="00446142">
          <w:pPr>
            <w:pStyle w:val="Innehll1"/>
            <w:tabs>
              <w:tab w:val="right" w:leader="dot" w:pos="9062"/>
            </w:tabs>
            <w:rPr>
              <w:rFonts w:asciiTheme="minorHAnsi" w:eastAsiaTheme="minorEastAsia" w:hAnsiTheme="minorHAnsi" w:cstheme="minorBidi"/>
              <w:noProof/>
              <w:sz w:val="22"/>
              <w:szCs w:val="22"/>
            </w:rPr>
          </w:pPr>
          <w:hyperlink w:anchor="_Toc417211592" w:history="1">
            <w:r w:rsidR="009A3A9F" w:rsidRPr="00626171">
              <w:rPr>
                <w:rStyle w:val="Hyperlnk"/>
                <w:noProof/>
              </w:rPr>
              <w:t>6. Resultat</w:t>
            </w:r>
            <w:r w:rsidR="009A3A9F">
              <w:rPr>
                <w:noProof/>
                <w:webHidden/>
              </w:rPr>
              <w:tab/>
            </w:r>
            <w:r w:rsidR="009A3A9F">
              <w:rPr>
                <w:noProof/>
                <w:webHidden/>
              </w:rPr>
              <w:fldChar w:fldCharType="begin"/>
            </w:r>
            <w:r w:rsidR="009A3A9F">
              <w:rPr>
                <w:noProof/>
                <w:webHidden/>
              </w:rPr>
              <w:instrText xml:space="preserve"> PAGEREF _Toc417211592 \h </w:instrText>
            </w:r>
            <w:r w:rsidR="009A3A9F">
              <w:rPr>
                <w:noProof/>
                <w:webHidden/>
              </w:rPr>
            </w:r>
            <w:r w:rsidR="009A3A9F">
              <w:rPr>
                <w:noProof/>
                <w:webHidden/>
              </w:rPr>
              <w:fldChar w:fldCharType="separate"/>
            </w:r>
            <w:r w:rsidR="009A3A9F">
              <w:rPr>
                <w:noProof/>
                <w:webHidden/>
              </w:rPr>
              <w:t>9</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593" w:history="1">
            <w:r w:rsidR="009A3A9F" w:rsidRPr="00626171">
              <w:rPr>
                <w:rStyle w:val="Hyperlnk"/>
                <w:noProof/>
              </w:rPr>
              <w:t>6.1 Intagen spelares moderförening</w:t>
            </w:r>
            <w:r w:rsidR="009A3A9F">
              <w:rPr>
                <w:noProof/>
                <w:webHidden/>
              </w:rPr>
              <w:tab/>
            </w:r>
            <w:r w:rsidR="009A3A9F">
              <w:rPr>
                <w:noProof/>
                <w:webHidden/>
              </w:rPr>
              <w:fldChar w:fldCharType="begin"/>
            </w:r>
            <w:r w:rsidR="009A3A9F">
              <w:rPr>
                <w:noProof/>
                <w:webHidden/>
              </w:rPr>
              <w:instrText xml:space="preserve"> PAGEREF _Toc417211593 \h </w:instrText>
            </w:r>
            <w:r w:rsidR="009A3A9F">
              <w:rPr>
                <w:noProof/>
                <w:webHidden/>
              </w:rPr>
            </w:r>
            <w:r w:rsidR="009A3A9F">
              <w:rPr>
                <w:noProof/>
                <w:webHidden/>
              </w:rPr>
              <w:fldChar w:fldCharType="separate"/>
            </w:r>
            <w:r w:rsidR="009A3A9F">
              <w:rPr>
                <w:noProof/>
                <w:webHidden/>
              </w:rPr>
              <w:t>9</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594" w:history="1">
            <w:r w:rsidR="009A3A9F" w:rsidRPr="00626171">
              <w:rPr>
                <w:rStyle w:val="Hyperlnk"/>
                <w:noProof/>
              </w:rPr>
              <w:t>6.2 Andel spelat tv pucken</w:t>
            </w:r>
            <w:r w:rsidR="009A3A9F">
              <w:rPr>
                <w:noProof/>
                <w:webHidden/>
              </w:rPr>
              <w:tab/>
            </w:r>
            <w:r w:rsidR="009A3A9F">
              <w:rPr>
                <w:noProof/>
                <w:webHidden/>
              </w:rPr>
              <w:fldChar w:fldCharType="begin"/>
            </w:r>
            <w:r w:rsidR="009A3A9F">
              <w:rPr>
                <w:noProof/>
                <w:webHidden/>
              </w:rPr>
              <w:instrText xml:space="preserve"> PAGEREF _Toc417211594 \h </w:instrText>
            </w:r>
            <w:r w:rsidR="009A3A9F">
              <w:rPr>
                <w:noProof/>
                <w:webHidden/>
              </w:rPr>
            </w:r>
            <w:r w:rsidR="009A3A9F">
              <w:rPr>
                <w:noProof/>
                <w:webHidden/>
              </w:rPr>
              <w:fldChar w:fldCharType="separate"/>
            </w:r>
            <w:r w:rsidR="009A3A9F">
              <w:rPr>
                <w:noProof/>
                <w:webHidden/>
              </w:rPr>
              <w:t>10</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595" w:history="1">
            <w:r w:rsidR="009A3A9F" w:rsidRPr="00626171">
              <w:rPr>
                <w:rStyle w:val="Hyperlnk"/>
                <w:noProof/>
              </w:rPr>
              <w:t>6.3 Vart spelade spelaren efter NIU/HG år 4 som junior (alla).</w:t>
            </w:r>
            <w:r w:rsidR="009A3A9F">
              <w:rPr>
                <w:noProof/>
                <w:webHidden/>
              </w:rPr>
              <w:tab/>
            </w:r>
            <w:r w:rsidR="009A3A9F">
              <w:rPr>
                <w:noProof/>
                <w:webHidden/>
              </w:rPr>
              <w:fldChar w:fldCharType="begin"/>
            </w:r>
            <w:r w:rsidR="009A3A9F">
              <w:rPr>
                <w:noProof/>
                <w:webHidden/>
              </w:rPr>
              <w:instrText xml:space="preserve"> PAGEREF _Toc417211595 \h </w:instrText>
            </w:r>
            <w:r w:rsidR="009A3A9F">
              <w:rPr>
                <w:noProof/>
                <w:webHidden/>
              </w:rPr>
            </w:r>
            <w:r w:rsidR="009A3A9F">
              <w:rPr>
                <w:noProof/>
                <w:webHidden/>
              </w:rPr>
              <w:fldChar w:fldCharType="separate"/>
            </w:r>
            <w:r w:rsidR="009A3A9F">
              <w:rPr>
                <w:noProof/>
                <w:webHidden/>
              </w:rPr>
              <w:t>11</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596" w:history="1">
            <w:r w:rsidR="009A3A9F" w:rsidRPr="00626171">
              <w:rPr>
                <w:rStyle w:val="Hyperlnk"/>
                <w:iCs/>
                <w:noProof/>
              </w:rPr>
              <w:t xml:space="preserve">6.4  </w:t>
            </w:r>
            <w:r w:rsidR="009A3A9F" w:rsidRPr="00626171">
              <w:rPr>
                <w:rStyle w:val="Hyperlnk"/>
                <w:noProof/>
              </w:rPr>
              <w:t>Vart spelade spelaren efter NIU/HG år 4 som junior (årskull).</w:t>
            </w:r>
            <w:r w:rsidR="009A3A9F">
              <w:rPr>
                <w:noProof/>
                <w:webHidden/>
              </w:rPr>
              <w:tab/>
            </w:r>
            <w:r w:rsidR="009A3A9F">
              <w:rPr>
                <w:noProof/>
                <w:webHidden/>
              </w:rPr>
              <w:fldChar w:fldCharType="begin"/>
            </w:r>
            <w:r w:rsidR="009A3A9F">
              <w:rPr>
                <w:noProof/>
                <w:webHidden/>
              </w:rPr>
              <w:instrText xml:space="preserve"> PAGEREF _Toc417211596 \h </w:instrText>
            </w:r>
            <w:r w:rsidR="009A3A9F">
              <w:rPr>
                <w:noProof/>
                <w:webHidden/>
              </w:rPr>
            </w:r>
            <w:r w:rsidR="009A3A9F">
              <w:rPr>
                <w:noProof/>
                <w:webHidden/>
              </w:rPr>
              <w:fldChar w:fldCharType="separate"/>
            </w:r>
            <w:r w:rsidR="009A3A9F">
              <w:rPr>
                <w:noProof/>
                <w:webHidden/>
              </w:rPr>
              <w:t>12</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597" w:history="1">
            <w:r w:rsidR="009A3A9F" w:rsidRPr="00626171">
              <w:rPr>
                <w:rStyle w:val="Hyperlnk"/>
                <w:noProof/>
              </w:rPr>
              <w:t>6.5 Antal ungdoms/junior landskamper</w:t>
            </w:r>
            <w:r w:rsidR="009A3A9F">
              <w:rPr>
                <w:noProof/>
                <w:webHidden/>
              </w:rPr>
              <w:tab/>
            </w:r>
            <w:r w:rsidR="009A3A9F">
              <w:rPr>
                <w:noProof/>
                <w:webHidden/>
              </w:rPr>
              <w:fldChar w:fldCharType="begin"/>
            </w:r>
            <w:r w:rsidR="009A3A9F">
              <w:rPr>
                <w:noProof/>
                <w:webHidden/>
              </w:rPr>
              <w:instrText xml:space="preserve"> PAGEREF _Toc417211597 \h </w:instrText>
            </w:r>
            <w:r w:rsidR="009A3A9F">
              <w:rPr>
                <w:noProof/>
                <w:webHidden/>
              </w:rPr>
            </w:r>
            <w:r w:rsidR="009A3A9F">
              <w:rPr>
                <w:noProof/>
                <w:webHidden/>
              </w:rPr>
              <w:fldChar w:fldCharType="separate"/>
            </w:r>
            <w:r w:rsidR="009A3A9F">
              <w:rPr>
                <w:noProof/>
                <w:webHidden/>
              </w:rPr>
              <w:t>13</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598" w:history="1">
            <w:r w:rsidR="009A3A9F" w:rsidRPr="00626171">
              <w:rPr>
                <w:rStyle w:val="Hyperlnk"/>
                <w:noProof/>
              </w:rPr>
              <w:t>6.6 Antal landskamper och vilken ålder på respektive åldersgrupp</w:t>
            </w:r>
            <w:r w:rsidR="009A3A9F">
              <w:rPr>
                <w:noProof/>
                <w:webHidden/>
              </w:rPr>
              <w:tab/>
            </w:r>
            <w:r w:rsidR="009A3A9F">
              <w:rPr>
                <w:noProof/>
                <w:webHidden/>
              </w:rPr>
              <w:fldChar w:fldCharType="begin"/>
            </w:r>
            <w:r w:rsidR="009A3A9F">
              <w:rPr>
                <w:noProof/>
                <w:webHidden/>
              </w:rPr>
              <w:instrText xml:space="preserve"> PAGEREF _Toc417211598 \h </w:instrText>
            </w:r>
            <w:r w:rsidR="009A3A9F">
              <w:rPr>
                <w:noProof/>
                <w:webHidden/>
              </w:rPr>
            </w:r>
            <w:r w:rsidR="009A3A9F">
              <w:rPr>
                <w:noProof/>
                <w:webHidden/>
              </w:rPr>
              <w:fldChar w:fldCharType="separate"/>
            </w:r>
            <w:r w:rsidR="009A3A9F">
              <w:rPr>
                <w:noProof/>
                <w:webHidden/>
              </w:rPr>
              <w:t>13</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599" w:history="1">
            <w:r w:rsidR="009A3A9F" w:rsidRPr="00626171">
              <w:rPr>
                <w:rStyle w:val="Hyperlnk"/>
                <w:noProof/>
              </w:rPr>
              <w:t>6.7 Andel i % av våra landskamper sorterat på födelse år i %</w:t>
            </w:r>
            <w:r w:rsidR="009A3A9F">
              <w:rPr>
                <w:noProof/>
                <w:webHidden/>
              </w:rPr>
              <w:tab/>
            </w:r>
            <w:r w:rsidR="009A3A9F">
              <w:rPr>
                <w:noProof/>
                <w:webHidden/>
              </w:rPr>
              <w:fldChar w:fldCharType="begin"/>
            </w:r>
            <w:r w:rsidR="009A3A9F">
              <w:rPr>
                <w:noProof/>
                <w:webHidden/>
              </w:rPr>
              <w:instrText xml:space="preserve"> PAGEREF _Toc417211599 \h </w:instrText>
            </w:r>
            <w:r w:rsidR="009A3A9F">
              <w:rPr>
                <w:noProof/>
                <w:webHidden/>
              </w:rPr>
            </w:r>
            <w:r w:rsidR="009A3A9F">
              <w:rPr>
                <w:noProof/>
                <w:webHidden/>
              </w:rPr>
              <w:fldChar w:fldCharType="separate"/>
            </w:r>
            <w:r w:rsidR="009A3A9F">
              <w:rPr>
                <w:noProof/>
                <w:webHidden/>
              </w:rPr>
              <w:t>14</w:t>
            </w:r>
            <w:r w:rsidR="009A3A9F">
              <w:rPr>
                <w:noProof/>
                <w:webHidden/>
              </w:rPr>
              <w:fldChar w:fldCharType="end"/>
            </w:r>
          </w:hyperlink>
        </w:p>
        <w:p w:rsidR="009A3A9F" w:rsidRDefault="00446142">
          <w:pPr>
            <w:pStyle w:val="Innehll1"/>
            <w:tabs>
              <w:tab w:val="right" w:leader="dot" w:pos="9062"/>
            </w:tabs>
            <w:rPr>
              <w:rFonts w:asciiTheme="minorHAnsi" w:eastAsiaTheme="minorEastAsia" w:hAnsiTheme="minorHAnsi" w:cstheme="minorBidi"/>
              <w:noProof/>
              <w:sz w:val="22"/>
              <w:szCs w:val="22"/>
            </w:rPr>
          </w:pPr>
          <w:hyperlink w:anchor="_Toc417211600" w:history="1">
            <w:r w:rsidR="009A3A9F" w:rsidRPr="00626171">
              <w:rPr>
                <w:rStyle w:val="Hyperlnk"/>
                <w:noProof/>
              </w:rPr>
              <w:t>7. Analys</w:t>
            </w:r>
            <w:r w:rsidR="009A3A9F">
              <w:rPr>
                <w:noProof/>
                <w:webHidden/>
              </w:rPr>
              <w:tab/>
            </w:r>
            <w:r w:rsidR="009A3A9F">
              <w:rPr>
                <w:noProof/>
                <w:webHidden/>
              </w:rPr>
              <w:fldChar w:fldCharType="begin"/>
            </w:r>
            <w:r w:rsidR="009A3A9F">
              <w:rPr>
                <w:noProof/>
                <w:webHidden/>
              </w:rPr>
              <w:instrText xml:space="preserve"> PAGEREF _Toc417211600 \h </w:instrText>
            </w:r>
            <w:r w:rsidR="009A3A9F">
              <w:rPr>
                <w:noProof/>
                <w:webHidden/>
              </w:rPr>
            </w:r>
            <w:r w:rsidR="009A3A9F">
              <w:rPr>
                <w:noProof/>
                <w:webHidden/>
              </w:rPr>
              <w:fldChar w:fldCharType="separate"/>
            </w:r>
            <w:r w:rsidR="009A3A9F">
              <w:rPr>
                <w:noProof/>
                <w:webHidden/>
              </w:rPr>
              <w:t>15</w:t>
            </w:r>
            <w:r w:rsidR="009A3A9F">
              <w:rPr>
                <w:noProof/>
                <w:webHidden/>
              </w:rPr>
              <w:fldChar w:fldCharType="end"/>
            </w:r>
          </w:hyperlink>
        </w:p>
        <w:p w:rsidR="009A3A9F" w:rsidRDefault="00446142">
          <w:pPr>
            <w:pStyle w:val="Innehll1"/>
            <w:tabs>
              <w:tab w:val="right" w:leader="dot" w:pos="9062"/>
            </w:tabs>
            <w:rPr>
              <w:rFonts w:asciiTheme="minorHAnsi" w:eastAsiaTheme="minorEastAsia" w:hAnsiTheme="minorHAnsi" w:cstheme="minorBidi"/>
              <w:noProof/>
              <w:sz w:val="22"/>
              <w:szCs w:val="22"/>
            </w:rPr>
          </w:pPr>
          <w:hyperlink w:anchor="_Toc417211601" w:history="1">
            <w:r w:rsidR="009A3A9F" w:rsidRPr="00626171">
              <w:rPr>
                <w:rStyle w:val="Hyperlnk"/>
                <w:noProof/>
              </w:rPr>
              <w:t>8. Litteraturlista</w:t>
            </w:r>
            <w:r w:rsidR="009A3A9F">
              <w:rPr>
                <w:noProof/>
                <w:webHidden/>
              </w:rPr>
              <w:tab/>
            </w:r>
            <w:r w:rsidR="009A3A9F">
              <w:rPr>
                <w:noProof/>
                <w:webHidden/>
              </w:rPr>
              <w:fldChar w:fldCharType="begin"/>
            </w:r>
            <w:r w:rsidR="009A3A9F">
              <w:rPr>
                <w:noProof/>
                <w:webHidden/>
              </w:rPr>
              <w:instrText xml:space="preserve"> PAGEREF _Toc417211601 \h </w:instrText>
            </w:r>
            <w:r w:rsidR="009A3A9F">
              <w:rPr>
                <w:noProof/>
                <w:webHidden/>
              </w:rPr>
            </w:r>
            <w:r w:rsidR="009A3A9F">
              <w:rPr>
                <w:noProof/>
                <w:webHidden/>
              </w:rPr>
              <w:fldChar w:fldCharType="separate"/>
            </w:r>
            <w:r w:rsidR="009A3A9F">
              <w:rPr>
                <w:noProof/>
                <w:webHidden/>
              </w:rPr>
              <w:t>17</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602" w:history="1">
            <w:r w:rsidR="009A3A9F" w:rsidRPr="00626171">
              <w:rPr>
                <w:rStyle w:val="Hyperlnk"/>
                <w:noProof/>
              </w:rPr>
              <w:t>8.1 Litteratur</w:t>
            </w:r>
            <w:r w:rsidR="009A3A9F">
              <w:rPr>
                <w:noProof/>
                <w:webHidden/>
              </w:rPr>
              <w:tab/>
            </w:r>
            <w:r w:rsidR="009A3A9F">
              <w:rPr>
                <w:noProof/>
                <w:webHidden/>
              </w:rPr>
              <w:fldChar w:fldCharType="begin"/>
            </w:r>
            <w:r w:rsidR="009A3A9F">
              <w:rPr>
                <w:noProof/>
                <w:webHidden/>
              </w:rPr>
              <w:instrText xml:space="preserve"> PAGEREF _Toc417211602 \h </w:instrText>
            </w:r>
            <w:r w:rsidR="009A3A9F">
              <w:rPr>
                <w:noProof/>
                <w:webHidden/>
              </w:rPr>
            </w:r>
            <w:r w:rsidR="009A3A9F">
              <w:rPr>
                <w:noProof/>
                <w:webHidden/>
              </w:rPr>
              <w:fldChar w:fldCharType="separate"/>
            </w:r>
            <w:r w:rsidR="009A3A9F">
              <w:rPr>
                <w:noProof/>
                <w:webHidden/>
              </w:rPr>
              <w:t>17</w:t>
            </w:r>
            <w:r w:rsidR="009A3A9F">
              <w:rPr>
                <w:noProof/>
                <w:webHidden/>
              </w:rPr>
              <w:fldChar w:fldCharType="end"/>
            </w:r>
          </w:hyperlink>
        </w:p>
        <w:p w:rsidR="009A3A9F" w:rsidRDefault="00446142">
          <w:pPr>
            <w:pStyle w:val="Innehll2"/>
            <w:tabs>
              <w:tab w:val="right" w:leader="dot" w:pos="9062"/>
            </w:tabs>
            <w:rPr>
              <w:rFonts w:asciiTheme="minorHAnsi" w:eastAsiaTheme="minorEastAsia" w:hAnsiTheme="minorHAnsi" w:cstheme="minorBidi"/>
              <w:noProof/>
              <w:sz w:val="22"/>
              <w:szCs w:val="22"/>
            </w:rPr>
          </w:pPr>
          <w:hyperlink w:anchor="_Toc417211603" w:history="1">
            <w:r w:rsidR="009A3A9F" w:rsidRPr="00626171">
              <w:rPr>
                <w:rStyle w:val="Hyperlnk"/>
                <w:noProof/>
              </w:rPr>
              <w:t>8.2 Elektroniska källor</w:t>
            </w:r>
            <w:r w:rsidR="009A3A9F">
              <w:rPr>
                <w:noProof/>
                <w:webHidden/>
              </w:rPr>
              <w:tab/>
            </w:r>
            <w:r w:rsidR="009A3A9F">
              <w:rPr>
                <w:noProof/>
                <w:webHidden/>
              </w:rPr>
              <w:fldChar w:fldCharType="begin"/>
            </w:r>
            <w:r w:rsidR="009A3A9F">
              <w:rPr>
                <w:noProof/>
                <w:webHidden/>
              </w:rPr>
              <w:instrText xml:space="preserve"> PAGEREF _Toc417211603 \h </w:instrText>
            </w:r>
            <w:r w:rsidR="009A3A9F">
              <w:rPr>
                <w:noProof/>
                <w:webHidden/>
              </w:rPr>
            </w:r>
            <w:r w:rsidR="009A3A9F">
              <w:rPr>
                <w:noProof/>
                <w:webHidden/>
              </w:rPr>
              <w:fldChar w:fldCharType="separate"/>
            </w:r>
            <w:r w:rsidR="009A3A9F">
              <w:rPr>
                <w:noProof/>
                <w:webHidden/>
              </w:rPr>
              <w:t>17</w:t>
            </w:r>
            <w:r w:rsidR="009A3A9F">
              <w:rPr>
                <w:noProof/>
                <w:webHidden/>
              </w:rPr>
              <w:fldChar w:fldCharType="end"/>
            </w:r>
          </w:hyperlink>
        </w:p>
        <w:p w:rsidR="006971C1" w:rsidRDefault="006971C1">
          <w:r>
            <w:rPr>
              <w:b/>
              <w:bCs/>
            </w:rPr>
            <w:fldChar w:fldCharType="end"/>
          </w:r>
        </w:p>
      </w:sdtContent>
    </w:sdt>
    <w:p w:rsidR="007F0A96" w:rsidRDefault="007F0A96"/>
    <w:p w:rsidR="007F0A96" w:rsidRDefault="007F0A96"/>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971466" w:rsidRDefault="00971466" w:rsidP="004C37BE">
      <w:pPr>
        <w:pStyle w:val="Rubrik1"/>
        <w:numPr>
          <w:ilvl w:val="0"/>
          <w:numId w:val="5"/>
        </w:numPr>
      </w:pPr>
      <w:bookmarkStart w:id="1" w:name="_Toc417211586"/>
      <w:r>
        <w:lastRenderedPageBreak/>
        <w:t>Inledning</w:t>
      </w:r>
      <w:bookmarkEnd w:id="1"/>
    </w:p>
    <w:p w:rsidR="00735163" w:rsidRDefault="00735163" w:rsidP="00971466">
      <w:pPr>
        <w:rPr>
          <w:rFonts w:asciiTheme="majorHAnsi" w:eastAsiaTheme="majorEastAsia" w:hAnsiTheme="majorHAnsi" w:cstheme="majorBidi"/>
          <w:color w:val="2E74B5" w:themeColor="accent1" w:themeShade="BF"/>
          <w:sz w:val="32"/>
          <w:szCs w:val="32"/>
        </w:rPr>
      </w:pPr>
    </w:p>
    <w:p w:rsidR="00971466" w:rsidRPr="00A3433B" w:rsidRDefault="00971466" w:rsidP="00971466">
      <w:pPr>
        <w:rPr>
          <w:sz w:val="26"/>
          <w:szCs w:val="26"/>
        </w:rPr>
      </w:pPr>
      <w:r w:rsidRPr="00A3433B">
        <w:rPr>
          <w:sz w:val="26"/>
          <w:szCs w:val="26"/>
        </w:rPr>
        <w:t>I denna studie undersöks vad so</w:t>
      </w:r>
      <w:r w:rsidR="00381FE7" w:rsidRPr="00A3433B">
        <w:rPr>
          <w:sz w:val="26"/>
          <w:szCs w:val="26"/>
        </w:rPr>
        <w:t xml:space="preserve">m händer efter att NIU eleverna i Luleå Hockey </w:t>
      </w:r>
      <w:r w:rsidRPr="00A3433B">
        <w:rPr>
          <w:sz w:val="26"/>
          <w:szCs w:val="26"/>
        </w:rPr>
        <w:t>har gått ut årskurs 3.</w:t>
      </w:r>
      <w:r w:rsidR="00381FE7" w:rsidRPr="00A3433B">
        <w:rPr>
          <w:sz w:val="26"/>
          <w:szCs w:val="26"/>
        </w:rPr>
        <w:t xml:space="preserve"> </w:t>
      </w:r>
    </w:p>
    <w:p w:rsidR="00971466" w:rsidRPr="00A3433B" w:rsidRDefault="00971466" w:rsidP="00971466">
      <w:pPr>
        <w:rPr>
          <w:sz w:val="26"/>
          <w:szCs w:val="26"/>
        </w:rPr>
      </w:pPr>
    </w:p>
    <w:p w:rsidR="00971466" w:rsidRPr="00A3433B" w:rsidRDefault="00971466" w:rsidP="00971466">
      <w:pPr>
        <w:rPr>
          <w:sz w:val="26"/>
          <w:szCs w:val="26"/>
        </w:rPr>
      </w:pPr>
      <w:r w:rsidRPr="00A3433B">
        <w:rPr>
          <w:sz w:val="26"/>
          <w:szCs w:val="26"/>
        </w:rPr>
        <w:t xml:space="preserve">Jag har valt att studera </w:t>
      </w:r>
      <w:r w:rsidR="00381FE7" w:rsidRPr="00A3433B">
        <w:rPr>
          <w:sz w:val="26"/>
          <w:szCs w:val="26"/>
        </w:rPr>
        <w:t>de spelare</w:t>
      </w:r>
      <w:r w:rsidRPr="00A3433B">
        <w:rPr>
          <w:sz w:val="26"/>
          <w:szCs w:val="26"/>
        </w:rPr>
        <w:t xml:space="preserve"> som började sin NIU utbildning i Luleå hockey och under en tioårs period. Spelare födda mellan 1984-1994.</w:t>
      </w:r>
    </w:p>
    <w:p w:rsidR="00971466" w:rsidRPr="00A3433B" w:rsidRDefault="00971466" w:rsidP="00971466">
      <w:pPr>
        <w:rPr>
          <w:sz w:val="26"/>
          <w:szCs w:val="26"/>
        </w:rPr>
      </w:pPr>
    </w:p>
    <w:p w:rsidR="00971466" w:rsidRPr="00A3433B" w:rsidRDefault="00971466" w:rsidP="00971466">
      <w:pPr>
        <w:rPr>
          <w:sz w:val="26"/>
          <w:szCs w:val="26"/>
        </w:rPr>
      </w:pPr>
      <w:r w:rsidRPr="00A3433B">
        <w:rPr>
          <w:sz w:val="26"/>
          <w:szCs w:val="26"/>
        </w:rPr>
        <w:t>Arbetet har genomförts på många olika sätt, dels genom intervjuer av gamla och nuvarande tränare som har gett mig namnen på intagna spelare och vart dom kommer ifrån. Men även använt mig av olika databaser (Eliteprospects och swehockey).</w:t>
      </w:r>
    </w:p>
    <w:p w:rsidR="00971466" w:rsidRPr="00A3433B" w:rsidRDefault="00971466" w:rsidP="00971466">
      <w:pPr>
        <w:rPr>
          <w:sz w:val="26"/>
          <w:szCs w:val="26"/>
        </w:rPr>
      </w:pPr>
    </w:p>
    <w:p w:rsidR="00971466" w:rsidRPr="00A3433B" w:rsidRDefault="00971466" w:rsidP="00971466">
      <w:pPr>
        <w:rPr>
          <w:sz w:val="26"/>
          <w:szCs w:val="26"/>
        </w:rPr>
      </w:pPr>
      <w:r w:rsidRPr="00A3433B">
        <w:rPr>
          <w:sz w:val="26"/>
          <w:szCs w:val="26"/>
        </w:rPr>
        <w:t>Målet med undersökningen var att se vart våra spelare är år 4 samt se hur många tappar vi på vägen som slutar eller byter klubb.</w:t>
      </w:r>
    </w:p>
    <w:p w:rsidR="00971466" w:rsidRPr="00A3433B" w:rsidRDefault="00971466" w:rsidP="00971466">
      <w:pPr>
        <w:rPr>
          <w:sz w:val="26"/>
          <w:szCs w:val="26"/>
        </w:rPr>
      </w:pPr>
    </w:p>
    <w:p w:rsidR="00971466" w:rsidRPr="00A3433B" w:rsidRDefault="00971466" w:rsidP="00971466">
      <w:pPr>
        <w:rPr>
          <w:sz w:val="26"/>
          <w:szCs w:val="26"/>
        </w:rPr>
      </w:pPr>
      <w:r w:rsidRPr="00A3433B">
        <w:rPr>
          <w:sz w:val="26"/>
          <w:szCs w:val="26"/>
        </w:rPr>
        <w:t>Studien omfattar 121 spelare födda mellan 1984-1994.</w:t>
      </w:r>
    </w:p>
    <w:p w:rsidR="00971466" w:rsidRPr="00A3433B" w:rsidRDefault="00971466" w:rsidP="00971466">
      <w:pPr>
        <w:rPr>
          <w:sz w:val="26"/>
          <w:szCs w:val="26"/>
        </w:rPr>
      </w:pPr>
    </w:p>
    <w:p w:rsidR="00971466" w:rsidRPr="00A3433B" w:rsidRDefault="00971466" w:rsidP="00971466">
      <w:pPr>
        <w:rPr>
          <w:sz w:val="26"/>
          <w:szCs w:val="26"/>
        </w:rPr>
      </w:pPr>
      <w:r w:rsidRPr="00A3433B">
        <w:rPr>
          <w:sz w:val="26"/>
          <w:szCs w:val="26"/>
        </w:rPr>
        <w:t xml:space="preserve">Resultatet som studien visar är att vi tappar många spelare av olika anledningar men också att över </w:t>
      </w:r>
      <w:r w:rsidR="00381FE7" w:rsidRPr="00A3433B">
        <w:rPr>
          <w:sz w:val="26"/>
          <w:szCs w:val="26"/>
        </w:rPr>
        <w:t>45 %</w:t>
      </w:r>
      <w:r w:rsidRPr="00A3433B">
        <w:rPr>
          <w:sz w:val="26"/>
          <w:szCs w:val="26"/>
        </w:rPr>
        <w:t xml:space="preserve"> av alla spe</w:t>
      </w:r>
      <w:r w:rsidR="00381FE7" w:rsidRPr="00A3433B">
        <w:rPr>
          <w:sz w:val="26"/>
          <w:szCs w:val="26"/>
        </w:rPr>
        <w:t>lare är kvar i vår förening år fyra</w:t>
      </w:r>
      <w:r w:rsidRPr="00A3433B">
        <w:rPr>
          <w:sz w:val="26"/>
          <w:szCs w:val="26"/>
        </w:rPr>
        <w:t>.</w:t>
      </w:r>
    </w:p>
    <w:p w:rsidR="00971466" w:rsidRPr="00A3433B" w:rsidRDefault="00971466" w:rsidP="00971466">
      <w:pPr>
        <w:rPr>
          <w:sz w:val="26"/>
          <w:szCs w:val="26"/>
        </w:rPr>
      </w:pPr>
    </w:p>
    <w:p w:rsidR="00971466" w:rsidRPr="00A3433B" w:rsidRDefault="00971466" w:rsidP="00971466">
      <w:pPr>
        <w:rPr>
          <w:sz w:val="26"/>
          <w:szCs w:val="26"/>
        </w:rPr>
      </w:pPr>
      <w:r w:rsidRPr="00A3433B">
        <w:rPr>
          <w:sz w:val="26"/>
          <w:szCs w:val="26"/>
        </w:rPr>
        <w:t>Vid frågor kontakta Urban Wikberg på:</w:t>
      </w:r>
    </w:p>
    <w:p w:rsidR="00971466" w:rsidRPr="00A3433B" w:rsidRDefault="00446142" w:rsidP="00971466">
      <w:pPr>
        <w:rPr>
          <w:sz w:val="26"/>
          <w:szCs w:val="26"/>
        </w:rPr>
      </w:pPr>
      <w:hyperlink r:id="rId9" w:history="1">
        <w:r w:rsidR="00443480" w:rsidRPr="00A3433B">
          <w:rPr>
            <w:rStyle w:val="Hyperlnk"/>
            <w:sz w:val="26"/>
            <w:szCs w:val="26"/>
          </w:rPr>
          <w:t>urban.wikberg@luleahockey.com</w:t>
        </w:r>
      </w:hyperlink>
    </w:p>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443480" w:rsidRDefault="00443480" w:rsidP="00971466"/>
    <w:p w:rsidR="00A3433B" w:rsidRDefault="00A3433B" w:rsidP="00971466"/>
    <w:p w:rsidR="00A3433B" w:rsidRDefault="00A3433B" w:rsidP="00971466"/>
    <w:p w:rsidR="00A3433B" w:rsidRDefault="00A3433B" w:rsidP="00971466"/>
    <w:p w:rsidR="00A3433B" w:rsidRPr="007F0A96" w:rsidRDefault="00A3433B" w:rsidP="00971466"/>
    <w:p w:rsidR="007F0A96" w:rsidRPr="004C37BE" w:rsidRDefault="006971C1" w:rsidP="004C37BE">
      <w:pPr>
        <w:pStyle w:val="Rubrik1"/>
        <w:numPr>
          <w:ilvl w:val="0"/>
          <w:numId w:val="5"/>
        </w:numPr>
      </w:pPr>
      <w:bookmarkStart w:id="2" w:name="_Toc417211587"/>
      <w:r w:rsidRPr="004C37BE">
        <w:lastRenderedPageBreak/>
        <w:t>Bakgrund</w:t>
      </w:r>
      <w:bookmarkEnd w:id="2"/>
    </w:p>
    <w:p w:rsidR="006971C1" w:rsidRPr="00901A4A" w:rsidRDefault="006971C1" w:rsidP="006971C1">
      <w:pPr>
        <w:tabs>
          <w:tab w:val="left" w:pos="3969"/>
        </w:tabs>
        <w:jc w:val="both"/>
        <w:rPr>
          <w:b/>
        </w:rPr>
      </w:pPr>
    </w:p>
    <w:p w:rsidR="002D5689" w:rsidRPr="00A3433B" w:rsidRDefault="002D5689" w:rsidP="006971C1">
      <w:pPr>
        <w:jc w:val="both"/>
        <w:rPr>
          <w:sz w:val="26"/>
          <w:szCs w:val="26"/>
        </w:rPr>
      </w:pPr>
    </w:p>
    <w:p w:rsidR="002D5689" w:rsidRPr="00A3433B" w:rsidRDefault="00A3433B" w:rsidP="006971C1">
      <w:pPr>
        <w:jc w:val="both"/>
        <w:rPr>
          <w:sz w:val="26"/>
          <w:szCs w:val="26"/>
        </w:rPr>
      </w:pPr>
      <w:r w:rsidRPr="00A3433B">
        <w:rPr>
          <w:sz w:val="26"/>
          <w:szCs w:val="26"/>
        </w:rPr>
        <w:t>När föreningen</w:t>
      </w:r>
      <w:r w:rsidR="002D5689" w:rsidRPr="00A3433B">
        <w:rPr>
          <w:sz w:val="26"/>
          <w:szCs w:val="26"/>
        </w:rPr>
        <w:t xml:space="preserve"> tar in spelare till vårt NIU</w:t>
      </w:r>
      <w:r w:rsidRPr="00A3433B">
        <w:rPr>
          <w:sz w:val="26"/>
          <w:szCs w:val="26"/>
        </w:rPr>
        <w:t xml:space="preserve"> (elithockeygymnasium) lägger klubben</w:t>
      </w:r>
      <w:r w:rsidR="002D5689" w:rsidRPr="00A3433B">
        <w:rPr>
          <w:sz w:val="26"/>
          <w:szCs w:val="26"/>
        </w:rPr>
        <w:t xml:space="preserve"> ner tid och pengar på att ta reda på om spelaren är nog bra h</w:t>
      </w:r>
      <w:r w:rsidRPr="00A3433B">
        <w:rPr>
          <w:sz w:val="26"/>
          <w:szCs w:val="26"/>
        </w:rPr>
        <w:t xml:space="preserve">ockeymässigt. Föreningar scoutar </w:t>
      </w:r>
      <w:r w:rsidR="002D5689" w:rsidRPr="00A3433B">
        <w:rPr>
          <w:sz w:val="26"/>
          <w:szCs w:val="26"/>
        </w:rPr>
        <w:t xml:space="preserve">en del </w:t>
      </w:r>
      <w:r w:rsidRPr="00A3433B">
        <w:rPr>
          <w:sz w:val="26"/>
          <w:szCs w:val="26"/>
        </w:rPr>
        <w:t xml:space="preserve">och fokus ligger främst på juniorernas kvalitéer som hockeyspelare </w:t>
      </w:r>
      <w:r w:rsidR="002D5689" w:rsidRPr="00A3433B">
        <w:rPr>
          <w:sz w:val="26"/>
          <w:szCs w:val="26"/>
        </w:rPr>
        <w:t>men inte i</w:t>
      </w:r>
      <w:r w:rsidRPr="00A3433B">
        <w:rPr>
          <w:sz w:val="26"/>
          <w:szCs w:val="26"/>
        </w:rPr>
        <w:t xml:space="preserve"> någon större utsträckning på de mjuka värdena, såsom spelarens studiesituation, sociala kompetens och liknande.</w:t>
      </w:r>
    </w:p>
    <w:p w:rsidR="002D5689" w:rsidRPr="00A3433B" w:rsidRDefault="00A3433B" w:rsidP="006971C1">
      <w:pPr>
        <w:jc w:val="both"/>
        <w:rPr>
          <w:sz w:val="26"/>
          <w:szCs w:val="26"/>
        </w:rPr>
      </w:pPr>
      <w:r w:rsidRPr="00A3433B">
        <w:rPr>
          <w:sz w:val="26"/>
          <w:szCs w:val="26"/>
        </w:rPr>
        <w:t xml:space="preserve">När väl spelaren är antagen till föreningen så slutar oftast hockeyföreningen att titta </w:t>
      </w:r>
      <w:r w:rsidR="002D5689" w:rsidRPr="00A3433B">
        <w:rPr>
          <w:sz w:val="26"/>
          <w:szCs w:val="26"/>
        </w:rPr>
        <w:t>på individen och fokuserar ofta</w:t>
      </w:r>
      <w:r w:rsidRPr="00A3433B">
        <w:rPr>
          <w:sz w:val="26"/>
          <w:szCs w:val="26"/>
        </w:rPr>
        <w:t>st</w:t>
      </w:r>
      <w:r w:rsidR="002D5689" w:rsidRPr="00A3433B">
        <w:rPr>
          <w:sz w:val="26"/>
          <w:szCs w:val="26"/>
        </w:rPr>
        <w:t xml:space="preserve"> på resultatet av </w:t>
      </w:r>
      <w:r w:rsidRPr="00A3433B">
        <w:rPr>
          <w:sz w:val="26"/>
          <w:szCs w:val="26"/>
        </w:rPr>
        <w:t xml:space="preserve">hela </w:t>
      </w:r>
      <w:r w:rsidR="002D5689" w:rsidRPr="00A3433B">
        <w:rPr>
          <w:sz w:val="26"/>
          <w:szCs w:val="26"/>
        </w:rPr>
        <w:t>lagets prestation.</w:t>
      </w:r>
    </w:p>
    <w:p w:rsidR="00A3433B" w:rsidRPr="00A3433B" w:rsidRDefault="00A3433B" w:rsidP="006971C1">
      <w:pPr>
        <w:jc w:val="both"/>
        <w:rPr>
          <w:sz w:val="26"/>
          <w:szCs w:val="26"/>
        </w:rPr>
      </w:pPr>
      <w:r w:rsidRPr="00A3433B">
        <w:rPr>
          <w:sz w:val="26"/>
          <w:szCs w:val="26"/>
        </w:rPr>
        <w:t>Därför vill syftar denna rapport till att</w:t>
      </w:r>
      <w:r w:rsidR="002E63CD" w:rsidRPr="00A3433B">
        <w:rPr>
          <w:sz w:val="26"/>
          <w:szCs w:val="26"/>
        </w:rPr>
        <w:t xml:space="preserve"> undersöka hur föreningen sköter sig u</w:t>
      </w:r>
      <w:r w:rsidRPr="00A3433B">
        <w:rPr>
          <w:sz w:val="26"/>
          <w:szCs w:val="26"/>
        </w:rPr>
        <w:t xml:space="preserve">nder NIU åren samt spelarens situation sista året efter </w:t>
      </w:r>
      <w:r w:rsidR="002E63CD" w:rsidRPr="00A3433B">
        <w:rPr>
          <w:sz w:val="26"/>
          <w:szCs w:val="26"/>
        </w:rPr>
        <w:t xml:space="preserve">NIU. </w:t>
      </w:r>
      <w:r w:rsidRPr="00A3433B">
        <w:rPr>
          <w:sz w:val="26"/>
          <w:szCs w:val="26"/>
        </w:rPr>
        <w:t>Målsättningen är att denna skrivelse ska ligga som underlag till en referensgrupp</w:t>
      </w:r>
      <w:r w:rsidR="002E63CD" w:rsidRPr="00A3433B">
        <w:rPr>
          <w:sz w:val="26"/>
          <w:szCs w:val="26"/>
        </w:rPr>
        <w:t xml:space="preserve"> som</w:t>
      </w:r>
      <w:r w:rsidRPr="00A3433B">
        <w:rPr>
          <w:sz w:val="26"/>
          <w:szCs w:val="26"/>
        </w:rPr>
        <w:t xml:space="preserve"> ska arbeta med att höja kvalitén på juniorverksamheten inom Luleå Hockey. </w:t>
      </w:r>
    </w:p>
    <w:p w:rsidR="002D5689" w:rsidRPr="00A3433B" w:rsidRDefault="00A3433B" w:rsidP="006971C1">
      <w:pPr>
        <w:jc w:val="both"/>
        <w:rPr>
          <w:sz w:val="26"/>
          <w:szCs w:val="26"/>
        </w:rPr>
      </w:pPr>
      <w:r w:rsidRPr="00A3433B">
        <w:rPr>
          <w:sz w:val="26"/>
          <w:szCs w:val="26"/>
        </w:rPr>
        <w:t>Förhoppningsvis blir denna analys grogrunden till en kvalitetshöjning inom Luleå Hockeys juniorverksamhet. Eftersom det inte tidigare gjorts en liknanden studie inom föreningen och dess juniorverksamhet har det varit s</w:t>
      </w:r>
      <w:r w:rsidR="002E63CD" w:rsidRPr="00A3433B">
        <w:rPr>
          <w:sz w:val="26"/>
          <w:szCs w:val="26"/>
        </w:rPr>
        <w:t xml:space="preserve">vårt att hitta referensmaterial. </w:t>
      </w:r>
    </w:p>
    <w:p w:rsidR="002D5689" w:rsidRDefault="002D5689" w:rsidP="006971C1">
      <w:pPr>
        <w:jc w:val="both"/>
      </w:pPr>
    </w:p>
    <w:p w:rsidR="006971C1" w:rsidRPr="00901A4A" w:rsidRDefault="006971C1" w:rsidP="006971C1">
      <w:pPr>
        <w:jc w:val="both"/>
      </w:pPr>
    </w:p>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7F0A96" w:rsidRDefault="004C37BE" w:rsidP="004B4443">
      <w:pPr>
        <w:pStyle w:val="Rubrik1"/>
      </w:pPr>
      <w:bookmarkStart w:id="3" w:name="_Toc417211588"/>
      <w:r>
        <w:lastRenderedPageBreak/>
        <w:t>3</w:t>
      </w:r>
      <w:r w:rsidR="007F0A96" w:rsidRPr="007F0A96">
        <w:t>. Syfte &amp; Frågeställning</w:t>
      </w:r>
      <w:bookmarkEnd w:id="3"/>
      <w:r w:rsidR="007F0A96" w:rsidRPr="007F0A96">
        <w:t xml:space="preserve">  </w:t>
      </w:r>
    </w:p>
    <w:p w:rsidR="007F0A96" w:rsidRPr="007F0A96" w:rsidRDefault="007F0A96" w:rsidP="007F0A96">
      <w:pPr>
        <w:rPr>
          <w:b/>
        </w:rPr>
      </w:pPr>
    </w:p>
    <w:p w:rsidR="004B4443" w:rsidRPr="00A3433B" w:rsidRDefault="004B4443" w:rsidP="000C3CA3">
      <w:pPr>
        <w:rPr>
          <w:sz w:val="26"/>
          <w:szCs w:val="26"/>
        </w:rPr>
      </w:pPr>
      <w:r w:rsidRPr="00A3433B">
        <w:rPr>
          <w:sz w:val="26"/>
          <w:szCs w:val="26"/>
        </w:rPr>
        <w:t>Syftet med rapporten är att undersöka</w:t>
      </w:r>
      <w:r w:rsidR="00B946B1" w:rsidRPr="00A3433B">
        <w:rPr>
          <w:sz w:val="26"/>
          <w:szCs w:val="26"/>
        </w:rPr>
        <w:t xml:space="preserve"> Luleå Hockeys spelare födda mellan 1984-1994</w:t>
      </w:r>
      <w:r w:rsidR="000C3CA3" w:rsidRPr="00A3433B">
        <w:rPr>
          <w:sz w:val="26"/>
          <w:szCs w:val="26"/>
        </w:rPr>
        <w:t xml:space="preserve"> och analysera Luleå Hockeys juniorverksamhet under en tio års period mellan säsongerna 2003/ 2004-2013/2014. </w:t>
      </w:r>
      <w:r w:rsidR="00B946B1" w:rsidRPr="00A3433B">
        <w:rPr>
          <w:sz w:val="26"/>
          <w:szCs w:val="26"/>
        </w:rPr>
        <w:t xml:space="preserve">Studien avser att undersöka hur många spelare som varit uttagna i juniorlandslag samt utreda </w:t>
      </w:r>
      <w:r w:rsidRPr="00A3433B">
        <w:rPr>
          <w:sz w:val="26"/>
          <w:szCs w:val="26"/>
        </w:rPr>
        <w:t>spelarna</w:t>
      </w:r>
      <w:r w:rsidR="00B946B1" w:rsidRPr="00A3433B">
        <w:rPr>
          <w:sz w:val="26"/>
          <w:szCs w:val="26"/>
        </w:rPr>
        <w:t>s</w:t>
      </w:r>
      <w:r w:rsidRPr="00A3433B">
        <w:rPr>
          <w:sz w:val="26"/>
          <w:szCs w:val="26"/>
        </w:rPr>
        <w:t xml:space="preserve"> hockeymässiga situ</w:t>
      </w:r>
      <w:r w:rsidR="00B946B1" w:rsidRPr="00A3433B">
        <w:rPr>
          <w:sz w:val="26"/>
          <w:szCs w:val="26"/>
        </w:rPr>
        <w:t>ation</w:t>
      </w:r>
      <w:r w:rsidR="000C3CA3" w:rsidRPr="00A3433B">
        <w:rPr>
          <w:sz w:val="26"/>
          <w:szCs w:val="26"/>
        </w:rPr>
        <w:t xml:space="preserve"> året</w:t>
      </w:r>
      <w:r w:rsidR="00B946B1" w:rsidRPr="00A3433B">
        <w:rPr>
          <w:sz w:val="26"/>
          <w:szCs w:val="26"/>
        </w:rPr>
        <w:t xml:space="preserve"> efter</w:t>
      </w:r>
      <w:r w:rsidRPr="00A3433B">
        <w:rPr>
          <w:sz w:val="26"/>
          <w:szCs w:val="26"/>
        </w:rPr>
        <w:t xml:space="preserve"> NIU. </w:t>
      </w:r>
      <w:r w:rsidR="00B946B1" w:rsidRPr="00A3433B">
        <w:rPr>
          <w:sz w:val="26"/>
          <w:szCs w:val="26"/>
        </w:rPr>
        <w:t xml:space="preserve">Rapporten </w:t>
      </w:r>
      <w:r w:rsidR="000C3CA3" w:rsidRPr="00A3433B">
        <w:rPr>
          <w:sz w:val="26"/>
          <w:szCs w:val="26"/>
        </w:rPr>
        <w:t>avser även</w:t>
      </w:r>
      <w:r w:rsidR="00B946B1" w:rsidRPr="00A3433B">
        <w:rPr>
          <w:sz w:val="26"/>
          <w:szCs w:val="26"/>
        </w:rPr>
        <w:t xml:space="preserve"> </w:t>
      </w:r>
      <w:r w:rsidRPr="00A3433B">
        <w:rPr>
          <w:sz w:val="26"/>
          <w:szCs w:val="26"/>
        </w:rPr>
        <w:t xml:space="preserve">att undersöka vart </w:t>
      </w:r>
      <w:r w:rsidR="00B946B1" w:rsidRPr="00A3433B">
        <w:rPr>
          <w:sz w:val="26"/>
          <w:szCs w:val="26"/>
        </w:rPr>
        <w:t xml:space="preserve">individerna </w:t>
      </w:r>
      <w:r w:rsidR="000C3CA3" w:rsidRPr="00A3433B">
        <w:rPr>
          <w:sz w:val="26"/>
          <w:szCs w:val="26"/>
        </w:rPr>
        <w:t xml:space="preserve">spelar sitt sista år som junior och hur många av dessa som inte längre är aktiva inom ishockeyn. </w:t>
      </w:r>
    </w:p>
    <w:p w:rsidR="00B946B1" w:rsidRPr="00A3433B" w:rsidRDefault="00B946B1" w:rsidP="007F0A96">
      <w:pPr>
        <w:rPr>
          <w:sz w:val="26"/>
          <w:szCs w:val="26"/>
        </w:rPr>
      </w:pPr>
    </w:p>
    <w:p w:rsidR="00B946B1" w:rsidRPr="00A3433B" w:rsidRDefault="00B946B1" w:rsidP="007F0A96">
      <w:pPr>
        <w:rPr>
          <w:sz w:val="26"/>
          <w:szCs w:val="26"/>
        </w:rPr>
      </w:pPr>
      <w:r w:rsidRPr="00A3433B">
        <w:rPr>
          <w:sz w:val="26"/>
          <w:szCs w:val="26"/>
        </w:rPr>
        <w:t>Utifrån ovanst</w:t>
      </w:r>
      <w:r w:rsidR="000C3CA3" w:rsidRPr="00A3433B">
        <w:rPr>
          <w:sz w:val="26"/>
          <w:szCs w:val="26"/>
        </w:rPr>
        <w:t xml:space="preserve">ående syfte </w:t>
      </w:r>
      <w:r w:rsidR="009165B4" w:rsidRPr="00A3433B">
        <w:rPr>
          <w:sz w:val="26"/>
          <w:szCs w:val="26"/>
        </w:rPr>
        <w:t>kommer nedanstående</w:t>
      </w:r>
      <w:r w:rsidRPr="00A3433B">
        <w:rPr>
          <w:sz w:val="26"/>
          <w:szCs w:val="26"/>
        </w:rPr>
        <w:t xml:space="preserve"> frågeställningar att behandla</w:t>
      </w:r>
      <w:r w:rsidR="000C3CA3" w:rsidRPr="00A3433B">
        <w:rPr>
          <w:sz w:val="26"/>
          <w:szCs w:val="26"/>
        </w:rPr>
        <w:t>s</w:t>
      </w:r>
      <w:r w:rsidRPr="00A3433B">
        <w:rPr>
          <w:sz w:val="26"/>
          <w:szCs w:val="26"/>
        </w:rPr>
        <w:t>:</w:t>
      </w:r>
    </w:p>
    <w:p w:rsidR="004B4443" w:rsidRPr="00A3433B" w:rsidRDefault="004B4443" w:rsidP="007F0A96">
      <w:pPr>
        <w:rPr>
          <w:sz w:val="26"/>
          <w:szCs w:val="26"/>
        </w:rPr>
      </w:pPr>
    </w:p>
    <w:p w:rsidR="008D3ACD" w:rsidRPr="00A3433B" w:rsidRDefault="009165B4" w:rsidP="008D3ACD">
      <w:pPr>
        <w:pStyle w:val="Ingetavstnd"/>
        <w:numPr>
          <w:ilvl w:val="0"/>
          <w:numId w:val="2"/>
        </w:numPr>
        <w:rPr>
          <w:sz w:val="26"/>
          <w:szCs w:val="26"/>
        </w:rPr>
      </w:pPr>
      <w:r w:rsidRPr="00A3433B">
        <w:rPr>
          <w:sz w:val="26"/>
          <w:szCs w:val="26"/>
        </w:rPr>
        <w:t>Vilken kvalitativ juniorverksamhet har Luleå Hockey med avseende på nationell nivå d.v.s. vilka styrkor respektive svagheter finns inom föreningen?</w:t>
      </w:r>
    </w:p>
    <w:p w:rsidR="008D3ACD" w:rsidRPr="00A3433B" w:rsidRDefault="009165B4" w:rsidP="009165B4">
      <w:pPr>
        <w:pStyle w:val="Ingetavstnd"/>
        <w:numPr>
          <w:ilvl w:val="0"/>
          <w:numId w:val="2"/>
        </w:numPr>
        <w:rPr>
          <w:sz w:val="26"/>
          <w:szCs w:val="26"/>
        </w:rPr>
      </w:pPr>
      <w:r w:rsidRPr="00A3433B">
        <w:rPr>
          <w:sz w:val="26"/>
          <w:szCs w:val="26"/>
        </w:rPr>
        <w:t>Hur många</w:t>
      </w:r>
      <w:r w:rsidR="008D3ACD" w:rsidRPr="00A3433B">
        <w:rPr>
          <w:sz w:val="26"/>
          <w:szCs w:val="26"/>
        </w:rPr>
        <w:t xml:space="preserve"> spelar sitt sista år som junior inom föreningen samt hur många spelare</w:t>
      </w:r>
      <w:r w:rsidRPr="00A3433B">
        <w:rPr>
          <w:sz w:val="26"/>
          <w:szCs w:val="26"/>
        </w:rPr>
        <w:t xml:space="preserve"> slutar eller byter </w:t>
      </w:r>
      <w:r w:rsidR="008D3ACD" w:rsidRPr="00A3433B">
        <w:rPr>
          <w:sz w:val="26"/>
          <w:szCs w:val="26"/>
        </w:rPr>
        <w:t>förening under år</w:t>
      </w:r>
      <w:r w:rsidR="00660962" w:rsidRPr="00A3433B">
        <w:rPr>
          <w:sz w:val="26"/>
          <w:szCs w:val="26"/>
        </w:rPr>
        <w:t>en som NIU elev.</w:t>
      </w:r>
      <w:r w:rsidR="008D3ACD" w:rsidRPr="00A3433B">
        <w:rPr>
          <w:sz w:val="26"/>
          <w:szCs w:val="26"/>
        </w:rPr>
        <w:t xml:space="preserve"> </w:t>
      </w:r>
    </w:p>
    <w:p w:rsidR="009165B4" w:rsidRPr="00A3433B" w:rsidRDefault="008D3ACD" w:rsidP="009165B4">
      <w:pPr>
        <w:pStyle w:val="Ingetavstnd"/>
        <w:numPr>
          <w:ilvl w:val="0"/>
          <w:numId w:val="2"/>
        </w:numPr>
        <w:rPr>
          <w:sz w:val="26"/>
          <w:szCs w:val="26"/>
        </w:rPr>
      </w:pPr>
      <w:r w:rsidRPr="00A3433B">
        <w:rPr>
          <w:sz w:val="26"/>
          <w:szCs w:val="26"/>
        </w:rPr>
        <w:t>Hur gör Luleå Hockey för att öka andelen spelare som stannar alla fyra åren som junior?</w:t>
      </w:r>
    </w:p>
    <w:p w:rsidR="009165B4" w:rsidRDefault="009165B4" w:rsidP="009165B4">
      <w:pPr>
        <w:pStyle w:val="Ingetavstnd"/>
      </w:pPr>
    </w:p>
    <w:p w:rsidR="009165B4" w:rsidRDefault="009165B4" w:rsidP="009165B4">
      <w:pPr>
        <w:pStyle w:val="Ingetavstnd"/>
      </w:pPr>
    </w:p>
    <w:p w:rsidR="000C3CA3" w:rsidRDefault="000C3CA3" w:rsidP="00B946B1"/>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7F0A96" w:rsidRDefault="007F0A96"/>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443480" w:rsidRDefault="00443480"/>
    <w:p w:rsidR="00B4232C" w:rsidRDefault="00B4232C"/>
    <w:p w:rsidR="00B4232C" w:rsidRDefault="00B4232C"/>
    <w:p w:rsidR="008D3ACD" w:rsidRDefault="008D3ACD" w:rsidP="00B4232C"/>
    <w:p w:rsidR="008D3ACD" w:rsidRDefault="008D3ACD" w:rsidP="00B4232C"/>
    <w:p w:rsidR="00B4232C" w:rsidRPr="00B4232C" w:rsidRDefault="004C37BE" w:rsidP="008D3ACD">
      <w:pPr>
        <w:pStyle w:val="Rubrik1"/>
      </w:pPr>
      <w:bookmarkStart w:id="4" w:name="_Toc417211589"/>
      <w:r>
        <w:lastRenderedPageBreak/>
        <w:t>4</w:t>
      </w:r>
      <w:r w:rsidR="00B4232C" w:rsidRPr="00B4232C">
        <w:t>. Metod</w:t>
      </w:r>
      <w:bookmarkEnd w:id="4"/>
      <w:r w:rsidR="00B4232C" w:rsidRPr="00B4232C">
        <w:t xml:space="preserve">  </w:t>
      </w:r>
    </w:p>
    <w:p w:rsidR="00A3433B" w:rsidRDefault="00A3433B" w:rsidP="008D3ACD"/>
    <w:p w:rsidR="008D3ACD" w:rsidRPr="00A37A2E" w:rsidRDefault="008D3ACD" w:rsidP="008D3ACD">
      <w:pPr>
        <w:rPr>
          <w:sz w:val="26"/>
          <w:szCs w:val="26"/>
        </w:rPr>
      </w:pPr>
      <w:r w:rsidRPr="00A37A2E">
        <w:rPr>
          <w:sz w:val="26"/>
          <w:szCs w:val="26"/>
        </w:rPr>
        <w:t>När d</w:t>
      </w:r>
      <w:r w:rsidR="00A3433B" w:rsidRPr="00A37A2E">
        <w:rPr>
          <w:sz w:val="26"/>
          <w:szCs w:val="26"/>
        </w:rPr>
        <w:t xml:space="preserve">et gäller antagningen till ishockeygymnasiet har jag granskat hur många av dessa </w:t>
      </w:r>
      <w:r w:rsidRPr="00A37A2E">
        <w:rPr>
          <w:sz w:val="26"/>
          <w:szCs w:val="26"/>
        </w:rPr>
        <w:t>som spelade tv pucken.</w:t>
      </w:r>
      <w:r w:rsidR="00A3433B" w:rsidRPr="00A37A2E">
        <w:rPr>
          <w:sz w:val="26"/>
          <w:szCs w:val="26"/>
        </w:rPr>
        <w:t xml:space="preserve"> </w:t>
      </w:r>
      <w:r w:rsidRPr="00A37A2E">
        <w:rPr>
          <w:sz w:val="26"/>
          <w:szCs w:val="26"/>
        </w:rPr>
        <w:t xml:space="preserve">Spelarnas drop-out rate är också intressant, hur många av studiens spelare är aktiva år 4 och på vilken nivå är de verksamma i sådana fall.   </w:t>
      </w:r>
    </w:p>
    <w:p w:rsidR="00B4232C" w:rsidRPr="00A37A2E" w:rsidRDefault="008D3ACD" w:rsidP="00B4232C">
      <w:pPr>
        <w:rPr>
          <w:sz w:val="26"/>
          <w:szCs w:val="26"/>
        </w:rPr>
      </w:pPr>
      <w:r w:rsidRPr="00A37A2E">
        <w:rPr>
          <w:sz w:val="26"/>
          <w:szCs w:val="26"/>
        </w:rPr>
        <w:t>Till dessa frågeställningar använder jag mig av statistik hämtad från swehockey.se samt eliteprospects databas.</w:t>
      </w:r>
      <w:r w:rsidR="00A3433B" w:rsidRPr="00A37A2E">
        <w:rPr>
          <w:sz w:val="26"/>
          <w:szCs w:val="26"/>
        </w:rPr>
        <w:t xml:space="preserve"> </w:t>
      </w:r>
      <w:r w:rsidRPr="00A37A2E">
        <w:rPr>
          <w:sz w:val="26"/>
          <w:szCs w:val="26"/>
        </w:rPr>
        <w:t xml:space="preserve">Även i vissa fall </w:t>
      </w:r>
      <w:r w:rsidR="00A3433B" w:rsidRPr="00A37A2E">
        <w:rPr>
          <w:sz w:val="26"/>
          <w:szCs w:val="26"/>
        </w:rPr>
        <w:t xml:space="preserve">har </w:t>
      </w:r>
      <w:r w:rsidRPr="00A37A2E">
        <w:rPr>
          <w:sz w:val="26"/>
          <w:szCs w:val="26"/>
        </w:rPr>
        <w:t>inte</w:t>
      </w:r>
      <w:r w:rsidR="00A3433B" w:rsidRPr="00A37A2E">
        <w:rPr>
          <w:sz w:val="26"/>
          <w:szCs w:val="26"/>
        </w:rPr>
        <w:t xml:space="preserve">rvjuer med spelare eller ledare genomförts. </w:t>
      </w:r>
      <w:r w:rsidR="00B4232C" w:rsidRPr="00A37A2E">
        <w:rPr>
          <w:sz w:val="26"/>
          <w:szCs w:val="26"/>
        </w:rPr>
        <w:t xml:space="preserve"> För insamlandet av studiens empiriska material har jag valt en kvantitativ strategi, där data till studien har samlats in från olika databaser på internet. I huvudsak två hemsidor; www.swehockey.se och www.eliteprospects.com.   </w:t>
      </w:r>
    </w:p>
    <w:p w:rsidR="00551388" w:rsidRPr="00A37A2E" w:rsidRDefault="00551388" w:rsidP="00B4232C">
      <w:pPr>
        <w:rPr>
          <w:sz w:val="26"/>
          <w:szCs w:val="26"/>
        </w:rPr>
      </w:pPr>
    </w:p>
    <w:p w:rsidR="00AA47A6" w:rsidRPr="00A37A2E" w:rsidRDefault="00B4232C" w:rsidP="00B4232C">
      <w:pPr>
        <w:rPr>
          <w:sz w:val="26"/>
          <w:szCs w:val="26"/>
        </w:rPr>
      </w:pPr>
      <w:r w:rsidRPr="00A37A2E">
        <w:rPr>
          <w:sz w:val="26"/>
          <w:szCs w:val="26"/>
        </w:rPr>
        <w:t xml:space="preserve">Variablerna som </w:t>
      </w:r>
      <w:r w:rsidR="00551388" w:rsidRPr="00A37A2E">
        <w:rPr>
          <w:sz w:val="26"/>
          <w:szCs w:val="26"/>
        </w:rPr>
        <w:t>l</w:t>
      </w:r>
      <w:r w:rsidR="00A37A2E" w:rsidRPr="00A37A2E">
        <w:rPr>
          <w:sz w:val="26"/>
          <w:szCs w:val="26"/>
        </w:rPr>
        <w:t>igger till</w:t>
      </w:r>
      <w:r w:rsidR="00551388" w:rsidRPr="00A37A2E">
        <w:rPr>
          <w:sz w:val="26"/>
          <w:szCs w:val="26"/>
        </w:rPr>
        <w:t xml:space="preserve"> grund för studien</w:t>
      </w:r>
      <w:r w:rsidR="00A37A2E" w:rsidRPr="00A37A2E">
        <w:rPr>
          <w:sz w:val="26"/>
          <w:szCs w:val="26"/>
        </w:rPr>
        <w:t xml:space="preserve"> är nedanstående utgångspunkter</w:t>
      </w:r>
      <w:r w:rsidRPr="00A37A2E">
        <w:rPr>
          <w:sz w:val="26"/>
          <w:szCs w:val="26"/>
        </w:rPr>
        <w:t xml:space="preserve">:  </w:t>
      </w:r>
    </w:p>
    <w:p w:rsidR="00B0314E" w:rsidRPr="00A37A2E" w:rsidRDefault="00B0314E" w:rsidP="00B4232C">
      <w:pPr>
        <w:rPr>
          <w:sz w:val="26"/>
          <w:szCs w:val="26"/>
        </w:rPr>
      </w:pPr>
    </w:p>
    <w:p w:rsidR="00B0314E" w:rsidRPr="00A37A2E" w:rsidRDefault="00A37A2E" w:rsidP="00B4232C">
      <w:pPr>
        <w:rPr>
          <w:sz w:val="26"/>
          <w:szCs w:val="26"/>
        </w:rPr>
      </w:pPr>
      <w:r w:rsidRPr="00A37A2E">
        <w:rPr>
          <w:sz w:val="26"/>
          <w:szCs w:val="26"/>
        </w:rPr>
        <w:t>Att f</w:t>
      </w:r>
      <w:r w:rsidR="00B0314E" w:rsidRPr="00A37A2E">
        <w:rPr>
          <w:sz w:val="26"/>
          <w:szCs w:val="26"/>
        </w:rPr>
        <w:t>rågeställningar</w:t>
      </w:r>
      <w:r w:rsidRPr="00A37A2E">
        <w:rPr>
          <w:sz w:val="26"/>
          <w:szCs w:val="26"/>
        </w:rPr>
        <w:t>na ska ses</w:t>
      </w:r>
      <w:r w:rsidR="00B0314E" w:rsidRPr="00A37A2E">
        <w:rPr>
          <w:sz w:val="26"/>
          <w:szCs w:val="26"/>
        </w:rPr>
        <w:t xml:space="preserve"> är ur ett förenings</w:t>
      </w:r>
      <w:r w:rsidR="00132E76" w:rsidRPr="00A37A2E">
        <w:rPr>
          <w:sz w:val="26"/>
          <w:szCs w:val="26"/>
        </w:rPr>
        <w:t>perspektiv</w:t>
      </w:r>
      <w:r w:rsidRPr="00A37A2E">
        <w:rPr>
          <w:sz w:val="26"/>
          <w:szCs w:val="26"/>
        </w:rPr>
        <w:t xml:space="preserve"> då det är intressant att Luleå Hockey </w:t>
      </w:r>
      <w:r w:rsidR="00B0314E" w:rsidRPr="00A37A2E">
        <w:rPr>
          <w:sz w:val="26"/>
          <w:szCs w:val="26"/>
        </w:rPr>
        <w:t>får en ”nollställning” hur det såg ut under denna tidsperiod.</w:t>
      </w:r>
    </w:p>
    <w:p w:rsidR="00B0314E" w:rsidRPr="00A37A2E" w:rsidRDefault="00A37A2E" w:rsidP="00B4232C">
      <w:pPr>
        <w:rPr>
          <w:sz w:val="26"/>
          <w:szCs w:val="26"/>
        </w:rPr>
      </w:pPr>
      <w:r w:rsidRPr="00A37A2E">
        <w:rPr>
          <w:sz w:val="26"/>
          <w:szCs w:val="26"/>
        </w:rPr>
        <w:t xml:space="preserve">Målsättningen är att föreningen kan använda resultatet till en referensgrupp och förbättra juniorverksamheten i framtiden. </w:t>
      </w:r>
    </w:p>
    <w:p w:rsidR="00A37A2E" w:rsidRPr="00A37A2E" w:rsidRDefault="00A37A2E" w:rsidP="00B4232C">
      <w:pPr>
        <w:rPr>
          <w:sz w:val="26"/>
          <w:szCs w:val="26"/>
        </w:rPr>
      </w:pPr>
    </w:p>
    <w:p w:rsidR="00B4232C" w:rsidRPr="00A37A2E" w:rsidRDefault="00A37A2E" w:rsidP="00B4232C">
      <w:pPr>
        <w:rPr>
          <w:sz w:val="26"/>
          <w:szCs w:val="26"/>
        </w:rPr>
      </w:pPr>
      <w:r w:rsidRPr="00A37A2E">
        <w:rPr>
          <w:sz w:val="26"/>
          <w:szCs w:val="26"/>
        </w:rPr>
        <w:t>Ovanstående utgångspunkter kan s</w:t>
      </w:r>
      <w:r w:rsidR="00B4232C" w:rsidRPr="00A37A2E">
        <w:rPr>
          <w:sz w:val="26"/>
          <w:szCs w:val="26"/>
        </w:rPr>
        <w:t xml:space="preserve">kapa intressanta frågeställningar och förhoppningsvis en del intressanta svar genom korsreferenser av olika slag.  </w:t>
      </w:r>
    </w:p>
    <w:p w:rsidR="00B0314E" w:rsidRPr="00A37A2E" w:rsidRDefault="00B4232C" w:rsidP="00B4232C">
      <w:pPr>
        <w:rPr>
          <w:sz w:val="26"/>
          <w:szCs w:val="26"/>
        </w:rPr>
      </w:pPr>
      <w:r w:rsidRPr="00A37A2E">
        <w:rPr>
          <w:sz w:val="26"/>
          <w:szCs w:val="26"/>
        </w:rPr>
        <w:t>När det gäller tillvägagångssättet har jag via hemsidorna eliteprospects och swehockey samlat information och statistik från aktuella spelare, denna information har jag sedan fört in i en överskådlig matris för vidare sammanställning av data och jämförelser mellan variabler.</w:t>
      </w:r>
    </w:p>
    <w:p w:rsidR="00B4232C" w:rsidRPr="00A37A2E" w:rsidRDefault="00B4232C" w:rsidP="00B4232C">
      <w:pPr>
        <w:rPr>
          <w:sz w:val="26"/>
          <w:szCs w:val="26"/>
        </w:rPr>
      </w:pPr>
      <w:r w:rsidRPr="00A37A2E">
        <w:rPr>
          <w:sz w:val="26"/>
          <w:szCs w:val="26"/>
        </w:rPr>
        <w:t xml:space="preserve">  </w:t>
      </w:r>
    </w:p>
    <w:p w:rsidR="00B4232C" w:rsidRPr="00A37A2E" w:rsidRDefault="00B4232C" w:rsidP="00B4232C">
      <w:pPr>
        <w:rPr>
          <w:sz w:val="26"/>
          <w:szCs w:val="26"/>
        </w:rPr>
      </w:pPr>
      <w:r w:rsidRPr="00A37A2E">
        <w:rPr>
          <w:sz w:val="26"/>
          <w:szCs w:val="26"/>
        </w:rPr>
        <w:t>Det kan ifrågasättas om urvalet i studien är representativt för gemene hockeyspelare i aktuella åldrar och det är den inte. Dock innebär metod och frågeställning att såväl reliabilitet (studiens tillförlitlighet) och validitet (om man mätt det man skall undersöka) är förhållandevis höga. Det kan finnas avvikelser eller slumpmässiga fel vid statistikhanteringen som vi får skylla den</w:t>
      </w:r>
      <w:r w:rsidR="00B0314E" w:rsidRPr="00A37A2E">
        <w:rPr>
          <w:sz w:val="26"/>
          <w:szCs w:val="26"/>
        </w:rPr>
        <w:t xml:space="preserve"> mänskliga faktorn på men på 121</w:t>
      </w:r>
      <w:r w:rsidRPr="00A37A2E">
        <w:rPr>
          <w:sz w:val="26"/>
          <w:szCs w:val="26"/>
        </w:rPr>
        <w:t xml:space="preserve"> spelare gör det föga skillnad.  </w:t>
      </w:r>
    </w:p>
    <w:p w:rsidR="00B4232C" w:rsidRPr="00A37A2E" w:rsidRDefault="00B4232C" w:rsidP="00B4232C">
      <w:pPr>
        <w:rPr>
          <w:sz w:val="26"/>
          <w:szCs w:val="26"/>
        </w:rPr>
      </w:pPr>
      <w:r w:rsidRPr="00A37A2E">
        <w:rPr>
          <w:sz w:val="26"/>
          <w:szCs w:val="26"/>
        </w:rPr>
        <w:t>Studiens resultat har jag valt att presentera i diagramform med ett stycke beskrivande text kopplat till varje enskilt diagram. Jag anser att en visuell framställning är bäst när det gäller tydande av siffermässiga samband. Studien avslutas med en analysdel där jag övergripande ger min syn på studiens resultat och även de utmaningar den inneburit</w:t>
      </w:r>
      <w:r w:rsidR="00A37A2E" w:rsidRPr="00A37A2E">
        <w:rPr>
          <w:sz w:val="26"/>
          <w:szCs w:val="26"/>
        </w:rPr>
        <w:t>.</w:t>
      </w:r>
    </w:p>
    <w:p w:rsidR="00B20AB1" w:rsidRDefault="00B20AB1" w:rsidP="00B4232C"/>
    <w:p w:rsidR="00B20AB1" w:rsidRDefault="00B20AB1" w:rsidP="00B4232C"/>
    <w:p w:rsidR="00A37A2E" w:rsidRDefault="00A37A2E" w:rsidP="00B4232C"/>
    <w:p w:rsidR="00B20AB1" w:rsidRDefault="00B20AB1" w:rsidP="00B4232C"/>
    <w:p w:rsidR="00B20AB1" w:rsidRDefault="00B20AB1" w:rsidP="00B4232C"/>
    <w:p w:rsidR="00B20AB1" w:rsidRDefault="00B20AB1" w:rsidP="00B4232C"/>
    <w:p w:rsidR="00B20AB1" w:rsidRDefault="00B20AB1" w:rsidP="00B4232C"/>
    <w:p w:rsidR="00B20AB1" w:rsidRDefault="00B20AB1" w:rsidP="00B4232C"/>
    <w:p w:rsidR="00B20AB1" w:rsidRDefault="00B20AB1" w:rsidP="00B4232C"/>
    <w:p w:rsidR="00B20AB1" w:rsidRDefault="004C37BE" w:rsidP="008D3ACD">
      <w:pPr>
        <w:pStyle w:val="Rubrik1"/>
      </w:pPr>
      <w:bookmarkStart w:id="5" w:name="_Toc417211590"/>
      <w:r>
        <w:lastRenderedPageBreak/>
        <w:t>4</w:t>
      </w:r>
      <w:r w:rsidR="00B20AB1" w:rsidRPr="00B20AB1">
        <w:t>.1 Urval</w:t>
      </w:r>
      <w:bookmarkEnd w:id="5"/>
      <w:r w:rsidR="00B20AB1" w:rsidRPr="00B20AB1">
        <w:t xml:space="preserve">  </w:t>
      </w:r>
    </w:p>
    <w:p w:rsidR="004639C2" w:rsidRPr="004639C2" w:rsidRDefault="004639C2" w:rsidP="004639C2"/>
    <w:p w:rsidR="00B946B1" w:rsidRPr="00A37A2E" w:rsidRDefault="00B946B1" w:rsidP="00B946B1">
      <w:pPr>
        <w:rPr>
          <w:sz w:val="26"/>
          <w:szCs w:val="26"/>
        </w:rPr>
      </w:pPr>
      <w:r w:rsidRPr="00A37A2E">
        <w:rPr>
          <w:sz w:val="26"/>
          <w:szCs w:val="26"/>
        </w:rPr>
        <w:t xml:space="preserve">• NIU/Elitgymnasium, där jag undersökt om spelaren blivit/varit antagen till årskurs 1. </w:t>
      </w:r>
    </w:p>
    <w:p w:rsidR="00B946B1" w:rsidRPr="00A37A2E" w:rsidRDefault="00B946B1" w:rsidP="00B20AB1">
      <w:pPr>
        <w:rPr>
          <w:b/>
          <w:sz w:val="26"/>
          <w:szCs w:val="26"/>
        </w:rPr>
      </w:pPr>
    </w:p>
    <w:p w:rsidR="00A1710E" w:rsidRPr="00A37A2E" w:rsidRDefault="00B20AB1" w:rsidP="00B20AB1">
      <w:pPr>
        <w:rPr>
          <w:sz w:val="26"/>
          <w:szCs w:val="26"/>
        </w:rPr>
      </w:pPr>
      <w:r w:rsidRPr="00A37A2E">
        <w:rPr>
          <w:sz w:val="26"/>
          <w:szCs w:val="26"/>
        </w:rPr>
        <w:t xml:space="preserve">En del avgränsningar har gjorts i mitt urval. </w:t>
      </w:r>
    </w:p>
    <w:p w:rsidR="00A1710E" w:rsidRPr="00A37A2E" w:rsidRDefault="00B20AB1" w:rsidP="00B20AB1">
      <w:pPr>
        <w:rPr>
          <w:sz w:val="26"/>
          <w:szCs w:val="26"/>
        </w:rPr>
      </w:pPr>
      <w:r w:rsidRPr="00A37A2E">
        <w:rPr>
          <w:sz w:val="26"/>
          <w:szCs w:val="26"/>
        </w:rPr>
        <w:t>I studien omfatt</w:t>
      </w:r>
      <w:r w:rsidR="00A1710E" w:rsidRPr="00A37A2E">
        <w:rPr>
          <w:sz w:val="26"/>
          <w:szCs w:val="26"/>
        </w:rPr>
        <w:t>as årskullarna 1984-1994</w:t>
      </w:r>
      <w:r w:rsidRPr="00A37A2E">
        <w:rPr>
          <w:sz w:val="26"/>
          <w:szCs w:val="26"/>
        </w:rPr>
        <w:t>,</w:t>
      </w:r>
      <w:r w:rsidR="00A1710E" w:rsidRPr="00A37A2E">
        <w:rPr>
          <w:sz w:val="26"/>
          <w:szCs w:val="26"/>
        </w:rPr>
        <w:t xml:space="preserve"> </w:t>
      </w:r>
      <w:r w:rsidR="006260A7" w:rsidRPr="00A37A2E">
        <w:rPr>
          <w:sz w:val="26"/>
          <w:szCs w:val="26"/>
        </w:rPr>
        <w:t>d.v.s.</w:t>
      </w:r>
      <w:r w:rsidR="00A1710E" w:rsidRPr="00A37A2E">
        <w:rPr>
          <w:sz w:val="26"/>
          <w:szCs w:val="26"/>
        </w:rPr>
        <w:t xml:space="preserve"> dom som har slutat som junior och övergått till senior hockey säs</w:t>
      </w:r>
      <w:r w:rsidR="00533D2C" w:rsidRPr="00A37A2E">
        <w:rPr>
          <w:sz w:val="26"/>
          <w:szCs w:val="26"/>
        </w:rPr>
        <w:t>ongen</w:t>
      </w:r>
      <w:r w:rsidR="00A1710E" w:rsidRPr="00A37A2E">
        <w:rPr>
          <w:sz w:val="26"/>
          <w:szCs w:val="26"/>
        </w:rPr>
        <w:t xml:space="preserve"> 14/15</w:t>
      </w:r>
      <w:r w:rsidRPr="00A37A2E">
        <w:rPr>
          <w:sz w:val="26"/>
          <w:szCs w:val="26"/>
        </w:rPr>
        <w:t>.</w:t>
      </w:r>
    </w:p>
    <w:p w:rsidR="00A1710E" w:rsidRPr="00A37A2E" w:rsidRDefault="00A1710E" w:rsidP="00B20AB1">
      <w:pPr>
        <w:rPr>
          <w:sz w:val="26"/>
          <w:szCs w:val="26"/>
        </w:rPr>
      </w:pPr>
      <w:r w:rsidRPr="00A37A2E">
        <w:rPr>
          <w:sz w:val="26"/>
          <w:szCs w:val="26"/>
        </w:rPr>
        <w:t>Jag har bara titta på spelare som börjat på NIU (elithockeygymnasium) i årskurs 1 hos Luleå hockey.</w:t>
      </w:r>
    </w:p>
    <w:p w:rsidR="00A1710E" w:rsidRPr="00A37A2E" w:rsidRDefault="00A1710E" w:rsidP="00B20AB1">
      <w:pPr>
        <w:rPr>
          <w:sz w:val="26"/>
          <w:szCs w:val="26"/>
        </w:rPr>
      </w:pPr>
      <w:r w:rsidRPr="00A37A2E">
        <w:rPr>
          <w:sz w:val="26"/>
          <w:szCs w:val="26"/>
        </w:rPr>
        <w:t>Dessa som började senare har jag valt att exkludera från denna studie.</w:t>
      </w:r>
    </w:p>
    <w:p w:rsidR="00A1710E" w:rsidRPr="00A37A2E" w:rsidRDefault="00A1710E" w:rsidP="00B20AB1">
      <w:pPr>
        <w:rPr>
          <w:sz w:val="26"/>
          <w:szCs w:val="26"/>
        </w:rPr>
      </w:pPr>
      <w:r w:rsidRPr="00A37A2E">
        <w:rPr>
          <w:sz w:val="26"/>
          <w:szCs w:val="26"/>
        </w:rPr>
        <w:t xml:space="preserve">När det gäller spelare födda 1993 har jag valt att använda norrlandsmästerskapet som kriterier för att spelat tv pucken. </w:t>
      </w:r>
    </w:p>
    <w:p w:rsidR="00A1710E" w:rsidRPr="00A37A2E" w:rsidRDefault="00A1710E" w:rsidP="00B20AB1">
      <w:pPr>
        <w:rPr>
          <w:sz w:val="26"/>
          <w:szCs w:val="26"/>
        </w:rPr>
      </w:pPr>
      <w:r w:rsidRPr="00A37A2E">
        <w:rPr>
          <w:sz w:val="26"/>
          <w:szCs w:val="26"/>
        </w:rPr>
        <w:t>Norrlandslänen valde att inte delta i rikspucken och tv pucken för dessa blev inställd.</w:t>
      </w:r>
    </w:p>
    <w:p w:rsidR="00CB10CC" w:rsidRPr="00A37A2E" w:rsidRDefault="00B20AB1" w:rsidP="00B20AB1">
      <w:pPr>
        <w:rPr>
          <w:sz w:val="26"/>
          <w:szCs w:val="26"/>
        </w:rPr>
      </w:pPr>
      <w:r w:rsidRPr="00A37A2E">
        <w:rPr>
          <w:sz w:val="26"/>
          <w:szCs w:val="26"/>
        </w:rPr>
        <w:t>Detta innebär att</w:t>
      </w:r>
      <w:r w:rsidR="00A1710E" w:rsidRPr="00A37A2E">
        <w:rPr>
          <w:sz w:val="26"/>
          <w:szCs w:val="26"/>
        </w:rPr>
        <w:t xml:space="preserve"> jag har samlat in data från 121</w:t>
      </w:r>
      <w:r w:rsidRPr="00A37A2E">
        <w:rPr>
          <w:sz w:val="26"/>
          <w:szCs w:val="26"/>
        </w:rPr>
        <w:t xml:space="preserve"> stycken spelare.</w:t>
      </w:r>
    </w:p>
    <w:p w:rsidR="00A1710E" w:rsidRPr="00A37A2E" w:rsidRDefault="00CB10CC" w:rsidP="00B20AB1">
      <w:pPr>
        <w:rPr>
          <w:sz w:val="26"/>
          <w:szCs w:val="26"/>
        </w:rPr>
      </w:pPr>
      <w:r w:rsidRPr="00A37A2E">
        <w:rPr>
          <w:sz w:val="26"/>
          <w:szCs w:val="26"/>
        </w:rPr>
        <w:t>Jag önskar ett större antal för att få en statiskt större säkerhet men jag så stora svårigheter att utöka studien om fler föreningar skulle delta.</w:t>
      </w:r>
      <w:r w:rsidR="00B20AB1" w:rsidRPr="00A37A2E">
        <w:rPr>
          <w:sz w:val="26"/>
          <w:szCs w:val="26"/>
        </w:rPr>
        <w:t xml:space="preserve"> </w:t>
      </w:r>
    </w:p>
    <w:p w:rsidR="00CB10CC" w:rsidRPr="00A37A2E" w:rsidRDefault="00CB10CC" w:rsidP="00B20AB1">
      <w:pPr>
        <w:rPr>
          <w:sz w:val="26"/>
          <w:szCs w:val="26"/>
        </w:rPr>
      </w:pPr>
      <w:r w:rsidRPr="00A37A2E">
        <w:rPr>
          <w:sz w:val="26"/>
          <w:szCs w:val="26"/>
        </w:rPr>
        <w:t>Jag har också valt att avgränsa mig till statistik gällande vart dom spelade samt hur många junior landskamper dessa har gjort.</w:t>
      </w:r>
    </w:p>
    <w:p w:rsidR="00CB10CC" w:rsidRPr="00A37A2E" w:rsidRDefault="00CB10CC" w:rsidP="00B20AB1">
      <w:pPr>
        <w:rPr>
          <w:sz w:val="26"/>
          <w:szCs w:val="26"/>
        </w:rPr>
      </w:pPr>
      <w:r w:rsidRPr="00A37A2E">
        <w:rPr>
          <w:sz w:val="26"/>
          <w:szCs w:val="26"/>
        </w:rPr>
        <w:t>Jag har inte valt att fördjupa mig i vart dom spelar nu eller om dom har slutat som senior.</w:t>
      </w:r>
    </w:p>
    <w:p w:rsidR="00CB10CC" w:rsidRPr="00A37A2E" w:rsidRDefault="00CB10CC" w:rsidP="00B20AB1">
      <w:pPr>
        <w:rPr>
          <w:sz w:val="26"/>
          <w:szCs w:val="26"/>
        </w:rPr>
      </w:pPr>
      <w:r w:rsidRPr="00A37A2E">
        <w:rPr>
          <w:sz w:val="26"/>
          <w:szCs w:val="26"/>
        </w:rPr>
        <w:t>Anledningen är att spelarna är för unga och antalet matcher på olika nivåer kommer att ändras så detta skulle vara en helt bortkastat arbete.</w:t>
      </w:r>
    </w:p>
    <w:p w:rsidR="00CB10CC" w:rsidRPr="00A37A2E" w:rsidRDefault="00A5030A" w:rsidP="00B20AB1">
      <w:pPr>
        <w:rPr>
          <w:sz w:val="26"/>
          <w:szCs w:val="26"/>
        </w:rPr>
      </w:pPr>
      <w:r w:rsidRPr="00A37A2E">
        <w:rPr>
          <w:sz w:val="26"/>
          <w:szCs w:val="26"/>
        </w:rPr>
        <w:t>Data</w:t>
      </w:r>
      <w:r w:rsidR="00B20AB1" w:rsidRPr="00A37A2E">
        <w:rPr>
          <w:sz w:val="26"/>
          <w:szCs w:val="26"/>
        </w:rPr>
        <w:t xml:space="preserve"> som samlats in är från och m</w:t>
      </w:r>
      <w:r w:rsidR="00CB10CC" w:rsidRPr="00A37A2E">
        <w:rPr>
          <w:sz w:val="26"/>
          <w:szCs w:val="26"/>
        </w:rPr>
        <w:t>ed spelarnas TV-pucks</w:t>
      </w:r>
      <w:r w:rsidRPr="00A37A2E">
        <w:rPr>
          <w:sz w:val="26"/>
          <w:szCs w:val="26"/>
        </w:rPr>
        <w:t xml:space="preserve"> </w:t>
      </w:r>
      <w:r w:rsidR="00CB10CC" w:rsidRPr="00A37A2E">
        <w:rPr>
          <w:sz w:val="26"/>
          <w:szCs w:val="26"/>
        </w:rPr>
        <w:t xml:space="preserve">år till året dom spelade </w:t>
      </w:r>
      <w:r w:rsidRPr="00A37A2E">
        <w:rPr>
          <w:sz w:val="26"/>
          <w:szCs w:val="26"/>
        </w:rPr>
        <w:t>sitt</w:t>
      </w:r>
      <w:r w:rsidR="00CB10CC" w:rsidRPr="00A37A2E">
        <w:rPr>
          <w:sz w:val="26"/>
          <w:szCs w:val="26"/>
        </w:rPr>
        <w:t xml:space="preserve"> sista år som junior.</w:t>
      </w:r>
    </w:p>
    <w:p w:rsidR="00B20AB1" w:rsidRPr="00A37A2E" w:rsidRDefault="00B20AB1" w:rsidP="00B20AB1">
      <w:pPr>
        <w:rPr>
          <w:sz w:val="26"/>
          <w:szCs w:val="26"/>
        </w:rPr>
      </w:pPr>
      <w:r w:rsidRPr="00A37A2E">
        <w:rPr>
          <w:sz w:val="26"/>
          <w:szCs w:val="26"/>
        </w:rPr>
        <w:t xml:space="preserve"> När det gäller variablerna har jag räknat antagning vid Elithockeygymnasium förutsatt att spelaren representerat klubben/gymnasiet under sitt förs</w:t>
      </w:r>
      <w:r w:rsidR="00CB10CC" w:rsidRPr="00A37A2E">
        <w:rPr>
          <w:sz w:val="26"/>
          <w:szCs w:val="26"/>
        </w:rPr>
        <w:t xml:space="preserve">ta juniorår. </w:t>
      </w:r>
    </w:p>
    <w:p w:rsidR="00CB10CC" w:rsidRDefault="00CB10CC" w:rsidP="00B20AB1"/>
    <w:p w:rsidR="004639C2" w:rsidRDefault="004C37BE" w:rsidP="008D3ACD">
      <w:pPr>
        <w:pStyle w:val="Rubrik1"/>
      </w:pPr>
      <w:r>
        <w:t>5</w:t>
      </w:r>
      <w:r w:rsidR="00B20AB1" w:rsidRPr="00B20AB1">
        <w:t xml:space="preserve">. </w:t>
      </w:r>
      <w:bookmarkStart w:id="6" w:name="_Toc417211591"/>
      <w:r w:rsidR="00B20AB1" w:rsidRPr="00B20AB1">
        <w:t>Teoretisk referensram</w:t>
      </w:r>
      <w:bookmarkEnd w:id="6"/>
      <w:r w:rsidR="00B20AB1" w:rsidRPr="00B20AB1">
        <w:t xml:space="preserve"> </w:t>
      </w:r>
    </w:p>
    <w:p w:rsidR="004639C2" w:rsidRDefault="004639C2" w:rsidP="00CB10CC">
      <w:pPr>
        <w:rPr>
          <w:sz w:val="26"/>
          <w:szCs w:val="26"/>
        </w:rPr>
      </w:pPr>
    </w:p>
    <w:p w:rsidR="00B20AB1" w:rsidRPr="00A37A2E" w:rsidRDefault="00CB10CC" w:rsidP="00CB10CC">
      <w:pPr>
        <w:rPr>
          <w:sz w:val="26"/>
          <w:szCs w:val="26"/>
        </w:rPr>
      </w:pPr>
      <w:r w:rsidRPr="00A37A2E">
        <w:rPr>
          <w:sz w:val="26"/>
          <w:szCs w:val="26"/>
        </w:rPr>
        <w:t>NIU eller elithockeygymnasium har ändrat en del under dessa 10 år som jag valt att studera.</w:t>
      </w:r>
    </w:p>
    <w:p w:rsidR="00CB10CC" w:rsidRPr="00A37A2E" w:rsidRDefault="00CB10CC" w:rsidP="00CB10CC">
      <w:pPr>
        <w:rPr>
          <w:sz w:val="26"/>
          <w:szCs w:val="26"/>
        </w:rPr>
      </w:pPr>
      <w:r w:rsidRPr="00A37A2E">
        <w:rPr>
          <w:sz w:val="26"/>
          <w:szCs w:val="26"/>
        </w:rPr>
        <w:t xml:space="preserve">Det gäller dels antalet antagna men även hur dessa bedrivs och hur viktigt det ansågs vara och då menar jag främst </w:t>
      </w:r>
      <w:r w:rsidR="0005078F" w:rsidRPr="00A37A2E">
        <w:rPr>
          <w:sz w:val="26"/>
          <w:szCs w:val="26"/>
        </w:rPr>
        <w:t>på hur viktigt detta ansågs vara från föreningen sida.</w:t>
      </w:r>
    </w:p>
    <w:p w:rsidR="00B20AB1" w:rsidRDefault="00B20AB1" w:rsidP="00B20AB1"/>
    <w:p w:rsidR="00670F10" w:rsidRDefault="00670F10" w:rsidP="00B20AB1">
      <w:pPr>
        <w:rPr>
          <w:b/>
        </w:rPr>
      </w:pPr>
    </w:p>
    <w:p w:rsidR="00670F10" w:rsidRDefault="00670F10" w:rsidP="00B20AB1">
      <w:pPr>
        <w:rPr>
          <w:b/>
        </w:rPr>
      </w:pPr>
    </w:p>
    <w:p w:rsidR="00670F10" w:rsidRDefault="00670F10" w:rsidP="00B20AB1">
      <w:pPr>
        <w:rPr>
          <w:b/>
        </w:rPr>
      </w:pPr>
    </w:p>
    <w:p w:rsidR="00670F10" w:rsidRDefault="00670F10" w:rsidP="00B20AB1">
      <w:pPr>
        <w:rPr>
          <w:b/>
        </w:rPr>
      </w:pPr>
    </w:p>
    <w:p w:rsidR="00670F10" w:rsidRDefault="00670F10" w:rsidP="00B20AB1">
      <w:pPr>
        <w:rPr>
          <w:b/>
        </w:rPr>
      </w:pPr>
    </w:p>
    <w:p w:rsidR="00670F10" w:rsidRDefault="00670F10" w:rsidP="00B20AB1">
      <w:pPr>
        <w:rPr>
          <w:b/>
        </w:rPr>
      </w:pPr>
    </w:p>
    <w:p w:rsidR="00670F10" w:rsidRDefault="00670F10" w:rsidP="00B20AB1">
      <w:pPr>
        <w:rPr>
          <w:b/>
        </w:rPr>
      </w:pPr>
    </w:p>
    <w:p w:rsidR="00670F10" w:rsidRDefault="00670F10" w:rsidP="00B20AB1">
      <w:pPr>
        <w:rPr>
          <w:b/>
        </w:rPr>
      </w:pPr>
    </w:p>
    <w:p w:rsidR="00670F10" w:rsidRDefault="00670F10" w:rsidP="00B20AB1">
      <w:pPr>
        <w:rPr>
          <w:b/>
        </w:rPr>
      </w:pPr>
    </w:p>
    <w:p w:rsidR="00A37A2E" w:rsidRDefault="00A37A2E" w:rsidP="00B20AB1">
      <w:pPr>
        <w:rPr>
          <w:b/>
        </w:rPr>
      </w:pPr>
    </w:p>
    <w:p w:rsidR="00A37A2E" w:rsidRDefault="00A37A2E" w:rsidP="00B20AB1">
      <w:pPr>
        <w:rPr>
          <w:b/>
        </w:rPr>
      </w:pPr>
    </w:p>
    <w:p w:rsidR="00B20AB1" w:rsidRPr="00B20AB1" w:rsidRDefault="004C37BE" w:rsidP="008D3ACD">
      <w:pPr>
        <w:pStyle w:val="Rubrik1"/>
      </w:pPr>
      <w:bookmarkStart w:id="7" w:name="_Toc417211592"/>
      <w:r>
        <w:lastRenderedPageBreak/>
        <w:t>6</w:t>
      </w:r>
      <w:r w:rsidR="00B20AB1" w:rsidRPr="00B20AB1">
        <w:t>. Resultat</w:t>
      </w:r>
      <w:bookmarkEnd w:id="7"/>
      <w:r w:rsidR="00B20AB1" w:rsidRPr="00B20AB1">
        <w:t xml:space="preserve">  </w:t>
      </w:r>
    </w:p>
    <w:p w:rsidR="004639C2" w:rsidRDefault="004639C2" w:rsidP="00B20AB1">
      <w:pPr>
        <w:rPr>
          <w:sz w:val="26"/>
          <w:szCs w:val="26"/>
        </w:rPr>
      </w:pPr>
    </w:p>
    <w:p w:rsidR="00B20AB1" w:rsidRDefault="00B20AB1" w:rsidP="00B20AB1">
      <w:r w:rsidRPr="00A37A2E">
        <w:rPr>
          <w:sz w:val="26"/>
          <w:szCs w:val="26"/>
        </w:rPr>
        <w:t>Nedan presenteras studiens empiriska material. So</w:t>
      </w:r>
      <w:r w:rsidR="00A37A2E" w:rsidRPr="00A37A2E">
        <w:rPr>
          <w:sz w:val="26"/>
          <w:szCs w:val="26"/>
        </w:rPr>
        <w:t>m ovan nämnt presenteras faktaunderlaget</w:t>
      </w:r>
      <w:r w:rsidRPr="00A37A2E">
        <w:rPr>
          <w:sz w:val="26"/>
          <w:szCs w:val="26"/>
        </w:rPr>
        <w:t xml:space="preserve"> i diagramform för lättare kunna tolka siffrornas innebörd. Ett textstycke vid varje diagram summerar innehållet för att komplettera eller förstärka diagrammet. Som sagt innefattar det empiriska mate</w:t>
      </w:r>
      <w:r w:rsidR="0005078F" w:rsidRPr="00A37A2E">
        <w:rPr>
          <w:sz w:val="26"/>
          <w:szCs w:val="26"/>
        </w:rPr>
        <w:t>rialet värden från sammanlagt 12</w:t>
      </w:r>
      <w:r w:rsidRPr="00A37A2E">
        <w:rPr>
          <w:sz w:val="26"/>
          <w:szCs w:val="26"/>
        </w:rPr>
        <w:t>1 spelare</w:t>
      </w:r>
      <w:r>
        <w:t xml:space="preserve">.  </w:t>
      </w:r>
    </w:p>
    <w:p w:rsidR="00B0314E" w:rsidRDefault="00B0314E" w:rsidP="00B20AB1"/>
    <w:p w:rsidR="004639C2" w:rsidRDefault="004639C2" w:rsidP="008D3ACD">
      <w:pPr>
        <w:pStyle w:val="Rubrik2"/>
      </w:pPr>
      <w:bookmarkStart w:id="8" w:name="_Toc417211593"/>
    </w:p>
    <w:p w:rsidR="00B0314E" w:rsidRDefault="004C37BE" w:rsidP="008D3ACD">
      <w:pPr>
        <w:pStyle w:val="Rubrik2"/>
      </w:pPr>
      <w:r>
        <w:t>6</w:t>
      </w:r>
      <w:r w:rsidR="00B0314E">
        <w:t>.1 Intagen spelares moderförening</w:t>
      </w:r>
      <w:bookmarkEnd w:id="8"/>
    </w:p>
    <w:p w:rsidR="00B0314E" w:rsidRDefault="00B0314E" w:rsidP="00B20AB1"/>
    <w:p w:rsidR="00B0314E" w:rsidRDefault="00B0314E" w:rsidP="00B20AB1">
      <w:r w:rsidRPr="00B0314E">
        <w:rPr>
          <w:noProof/>
        </w:rPr>
        <w:drawing>
          <wp:inline distT="0" distB="0" distL="0" distR="0" wp14:anchorId="7FA3366A" wp14:editId="336B8F8C">
            <wp:extent cx="5760720" cy="3840480"/>
            <wp:effectExtent l="0" t="0" r="0" b="762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0314E" w:rsidRDefault="00B0314E" w:rsidP="00B20AB1"/>
    <w:p w:rsidR="00B0314E" w:rsidRDefault="00B0314E" w:rsidP="00B20AB1">
      <w:r>
        <w:t>Här har jag valt att inte ha Luleå hockey utan Luleå kommun då ungdomshockeyn inte har alla år bedrivits inom Luleå hockey (</w:t>
      </w:r>
      <w:r w:rsidR="00291C68">
        <w:t>kvartershockey</w:t>
      </w:r>
      <w:r>
        <w:t>)</w:t>
      </w:r>
      <w:r w:rsidR="00291C68">
        <w:t>.</w:t>
      </w:r>
    </w:p>
    <w:p w:rsidR="00291C68" w:rsidRDefault="00971466" w:rsidP="00B20AB1">
      <w:r>
        <w:t>% av dom intagna kommer från</w:t>
      </w:r>
      <w:r w:rsidR="00291C68">
        <w:t>:</w:t>
      </w:r>
    </w:p>
    <w:p w:rsidR="00291C68" w:rsidRDefault="00291C68" w:rsidP="00B20AB1">
      <w:r>
        <w:t xml:space="preserve">Luleå kommun </w:t>
      </w:r>
      <w:r>
        <w:tab/>
        <w:t>58%</w:t>
      </w:r>
    </w:p>
    <w:p w:rsidR="00291C68" w:rsidRDefault="00291C68" w:rsidP="00B20AB1">
      <w:r>
        <w:t xml:space="preserve">Norrbotten </w:t>
      </w:r>
      <w:r>
        <w:tab/>
      </w:r>
      <w:r>
        <w:tab/>
        <w:t>35%</w:t>
      </w:r>
    </w:p>
    <w:p w:rsidR="00291C68" w:rsidRDefault="00291C68" w:rsidP="00B20AB1">
      <w:r>
        <w:t>Övriga Sverige</w:t>
      </w:r>
      <w:r>
        <w:tab/>
        <w:t xml:space="preserve">  </w:t>
      </w:r>
      <w:r w:rsidR="00A37A2E">
        <w:t>7 %</w:t>
      </w:r>
      <w:r>
        <w:tab/>
      </w:r>
    </w:p>
    <w:p w:rsidR="00291C68" w:rsidRDefault="00291C68" w:rsidP="00B20AB1"/>
    <w:p w:rsidR="00291C68" w:rsidRDefault="00291C68" w:rsidP="00B20AB1"/>
    <w:p w:rsidR="00291C68" w:rsidRDefault="00291C68" w:rsidP="00B20AB1"/>
    <w:p w:rsidR="00B74226" w:rsidRDefault="00B74226" w:rsidP="00B20AB1">
      <w:pPr>
        <w:rPr>
          <w:b/>
        </w:rPr>
      </w:pPr>
    </w:p>
    <w:p w:rsidR="00B74226" w:rsidRDefault="00B74226" w:rsidP="00B20AB1">
      <w:pPr>
        <w:rPr>
          <w:b/>
        </w:rPr>
      </w:pPr>
    </w:p>
    <w:p w:rsidR="00B74226" w:rsidRDefault="00B74226" w:rsidP="00B20AB1">
      <w:pPr>
        <w:rPr>
          <w:b/>
        </w:rPr>
      </w:pPr>
    </w:p>
    <w:p w:rsidR="00B74226" w:rsidRDefault="00B74226" w:rsidP="00B20AB1">
      <w:pPr>
        <w:rPr>
          <w:b/>
        </w:rPr>
      </w:pPr>
    </w:p>
    <w:p w:rsidR="00B74226" w:rsidRDefault="00B74226" w:rsidP="00B20AB1">
      <w:pPr>
        <w:rPr>
          <w:b/>
        </w:rPr>
      </w:pPr>
    </w:p>
    <w:p w:rsidR="00B74226" w:rsidRDefault="00B74226" w:rsidP="00B20AB1">
      <w:pPr>
        <w:rPr>
          <w:b/>
        </w:rPr>
      </w:pPr>
    </w:p>
    <w:p w:rsidR="00291C68" w:rsidRDefault="004C37BE" w:rsidP="00971466">
      <w:pPr>
        <w:pStyle w:val="Rubrik2"/>
      </w:pPr>
      <w:bookmarkStart w:id="9" w:name="_Toc417211594"/>
      <w:r>
        <w:lastRenderedPageBreak/>
        <w:t>6</w:t>
      </w:r>
      <w:r w:rsidR="00291C68" w:rsidRPr="00291C68">
        <w:t>.2 Andel spelat tv pucken</w:t>
      </w:r>
      <w:bookmarkEnd w:id="9"/>
      <w:r w:rsidR="00291C68" w:rsidRPr="00291C68">
        <w:t xml:space="preserve"> </w:t>
      </w:r>
    </w:p>
    <w:p w:rsidR="004639C2" w:rsidRPr="004639C2" w:rsidRDefault="004639C2" w:rsidP="004639C2"/>
    <w:p w:rsidR="00291C68" w:rsidRDefault="00291C68" w:rsidP="00B20AB1">
      <w:r w:rsidRPr="00291C68">
        <w:rPr>
          <w:noProof/>
        </w:rPr>
        <w:drawing>
          <wp:inline distT="0" distB="0" distL="0" distR="0" wp14:anchorId="406EBE42" wp14:editId="7385BFFE">
            <wp:extent cx="45720" cy="66675"/>
            <wp:effectExtent l="0" t="0" r="0" b="0"/>
            <wp:docPr id="3" name="Diagra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0314E" w:rsidRDefault="001501CB" w:rsidP="00B20AB1">
      <w:r w:rsidRPr="001501CB">
        <w:rPr>
          <w:noProof/>
        </w:rPr>
        <w:drawing>
          <wp:inline distT="0" distB="0" distL="0" distR="0" wp14:anchorId="6D236131" wp14:editId="015480A0">
            <wp:extent cx="5760720" cy="3840480"/>
            <wp:effectExtent l="0" t="0" r="0" b="7620"/>
            <wp:docPr id="4" name="Diagra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501CB" w:rsidRDefault="001501CB" w:rsidP="00B20AB1"/>
    <w:p w:rsidR="00495379" w:rsidRPr="00CC6488" w:rsidRDefault="00495379" w:rsidP="00B20AB1">
      <w:pPr>
        <w:rPr>
          <w:sz w:val="26"/>
          <w:szCs w:val="26"/>
        </w:rPr>
      </w:pPr>
      <w:r w:rsidRPr="00CC6488">
        <w:rPr>
          <w:sz w:val="26"/>
          <w:szCs w:val="26"/>
        </w:rPr>
        <w:t xml:space="preserve">Här ser vi hur många som spelat tv pucken, när det gäller spelare födda 1993 har vissa spelat ett år tidigare </w:t>
      </w:r>
      <w:r w:rsidR="00A37A2E" w:rsidRPr="00CC6488">
        <w:rPr>
          <w:sz w:val="26"/>
          <w:szCs w:val="26"/>
        </w:rPr>
        <w:t>d.v.s.</w:t>
      </w:r>
      <w:r w:rsidRPr="00CC6488">
        <w:rPr>
          <w:sz w:val="26"/>
          <w:szCs w:val="26"/>
        </w:rPr>
        <w:t xml:space="preserve"> med födda 1992 men för övriga födda 1993 har jag använt ersättningscupen som referens (norrlandsmästerskapet).</w:t>
      </w:r>
    </w:p>
    <w:p w:rsidR="00495379" w:rsidRPr="00CC6488" w:rsidRDefault="00495379" w:rsidP="00B20AB1">
      <w:pPr>
        <w:rPr>
          <w:sz w:val="26"/>
          <w:szCs w:val="26"/>
        </w:rPr>
      </w:pPr>
      <w:r w:rsidRPr="00CC6488">
        <w:rPr>
          <w:sz w:val="26"/>
          <w:szCs w:val="26"/>
        </w:rPr>
        <w:t>Andel i %</w:t>
      </w:r>
    </w:p>
    <w:p w:rsidR="00495379" w:rsidRPr="00CC6488" w:rsidRDefault="00495379" w:rsidP="00B20AB1">
      <w:pPr>
        <w:rPr>
          <w:sz w:val="26"/>
          <w:szCs w:val="26"/>
        </w:rPr>
      </w:pPr>
      <w:r w:rsidRPr="00CC6488">
        <w:rPr>
          <w:sz w:val="26"/>
          <w:szCs w:val="26"/>
        </w:rPr>
        <w:t xml:space="preserve">Ja </w:t>
      </w:r>
      <w:r w:rsidRPr="00CC6488">
        <w:rPr>
          <w:sz w:val="26"/>
          <w:szCs w:val="26"/>
        </w:rPr>
        <w:tab/>
      </w:r>
      <w:r w:rsidR="001501CB" w:rsidRPr="00CC6488">
        <w:rPr>
          <w:sz w:val="26"/>
          <w:szCs w:val="26"/>
        </w:rPr>
        <w:t>74%</w:t>
      </w:r>
    </w:p>
    <w:p w:rsidR="00495379" w:rsidRPr="00CC6488" w:rsidRDefault="00495379" w:rsidP="00B20AB1">
      <w:pPr>
        <w:rPr>
          <w:sz w:val="26"/>
          <w:szCs w:val="26"/>
        </w:rPr>
      </w:pPr>
      <w:r w:rsidRPr="00CC6488">
        <w:rPr>
          <w:sz w:val="26"/>
          <w:szCs w:val="26"/>
        </w:rPr>
        <w:t xml:space="preserve">Nej </w:t>
      </w:r>
      <w:r w:rsidRPr="00CC6488">
        <w:rPr>
          <w:sz w:val="26"/>
          <w:szCs w:val="26"/>
        </w:rPr>
        <w:tab/>
      </w:r>
      <w:r w:rsidR="001501CB" w:rsidRPr="00CC6488">
        <w:rPr>
          <w:sz w:val="26"/>
          <w:szCs w:val="26"/>
        </w:rPr>
        <w:t>26%</w:t>
      </w:r>
    </w:p>
    <w:p w:rsidR="00495379" w:rsidRPr="00CC6488" w:rsidRDefault="00495379" w:rsidP="00B20AB1">
      <w:pPr>
        <w:rPr>
          <w:sz w:val="26"/>
          <w:szCs w:val="26"/>
        </w:rPr>
      </w:pPr>
    </w:p>
    <w:p w:rsidR="00495379" w:rsidRPr="00CC6488" w:rsidRDefault="00A37A2E" w:rsidP="00B20AB1">
      <w:pPr>
        <w:rPr>
          <w:sz w:val="26"/>
          <w:szCs w:val="26"/>
        </w:rPr>
      </w:pPr>
      <w:r w:rsidRPr="00CC6488">
        <w:rPr>
          <w:sz w:val="26"/>
          <w:szCs w:val="26"/>
        </w:rPr>
        <w:t xml:space="preserve">Nämnvärt är att </w:t>
      </w:r>
      <w:r w:rsidR="001501CB" w:rsidRPr="00CC6488">
        <w:rPr>
          <w:sz w:val="26"/>
          <w:szCs w:val="26"/>
        </w:rPr>
        <w:t>26</w:t>
      </w:r>
      <w:r w:rsidR="00CC6488">
        <w:rPr>
          <w:sz w:val="26"/>
          <w:szCs w:val="26"/>
        </w:rPr>
        <w:t xml:space="preserve"> </w:t>
      </w:r>
      <w:r w:rsidR="00495379" w:rsidRPr="00CC6488">
        <w:rPr>
          <w:sz w:val="26"/>
          <w:szCs w:val="26"/>
        </w:rPr>
        <w:t>% som inte spelade tv pucken men ändå blev uttagna till NIU/</w:t>
      </w:r>
      <w:r w:rsidR="001501CB" w:rsidRPr="00CC6488">
        <w:rPr>
          <w:sz w:val="26"/>
          <w:szCs w:val="26"/>
        </w:rPr>
        <w:t>Riksidrottsgymnasium det känns som en relevant siffra vid en reflektion över hur det ser ut på fler ställen</w:t>
      </w:r>
      <w:r w:rsidR="006260A7">
        <w:rPr>
          <w:sz w:val="26"/>
          <w:szCs w:val="26"/>
        </w:rPr>
        <w:t xml:space="preserve"> men det finns ingen annan (</w:t>
      </w:r>
      <w:r w:rsidR="001501CB" w:rsidRPr="00CC6488">
        <w:rPr>
          <w:sz w:val="26"/>
          <w:szCs w:val="26"/>
        </w:rPr>
        <w:t>som jag hittat) som har gjort denna jämförelse tidig</w:t>
      </w:r>
      <w:r w:rsidR="007A1221" w:rsidRPr="00CC6488">
        <w:rPr>
          <w:sz w:val="26"/>
          <w:szCs w:val="26"/>
        </w:rPr>
        <w:t>a</w:t>
      </w:r>
      <w:r w:rsidR="001501CB" w:rsidRPr="00CC6488">
        <w:rPr>
          <w:sz w:val="26"/>
          <w:szCs w:val="26"/>
        </w:rPr>
        <w:t>re.</w:t>
      </w:r>
    </w:p>
    <w:p w:rsidR="001501CB" w:rsidRDefault="001501CB" w:rsidP="00B20AB1"/>
    <w:p w:rsidR="008D2AA5" w:rsidRDefault="008D2AA5" w:rsidP="00B20AB1">
      <w:pPr>
        <w:rPr>
          <w:b/>
        </w:rPr>
      </w:pPr>
    </w:p>
    <w:p w:rsidR="008D2AA5" w:rsidRDefault="008D2AA5" w:rsidP="00B20AB1">
      <w:pPr>
        <w:rPr>
          <w:b/>
        </w:rPr>
      </w:pPr>
    </w:p>
    <w:p w:rsidR="008D2AA5" w:rsidRDefault="008D2AA5" w:rsidP="00B20AB1">
      <w:pPr>
        <w:rPr>
          <w:b/>
        </w:rPr>
      </w:pPr>
    </w:p>
    <w:p w:rsidR="008D2AA5" w:rsidRDefault="008D2AA5" w:rsidP="00B20AB1">
      <w:pPr>
        <w:rPr>
          <w:b/>
        </w:rPr>
      </w:pPr>
    </w:p>
    <w:p w:rsidR="008D2AA5" w:rsidRDefault="008D2AA5" w:rsidP="00B20AB1">
      <w:pPr>
        <w:rPr>
          <w:b/>
        </w:rPr>
      </w:pPr>
    </w:p>
    <w:p w:rsidR="008D2AA5" w:rsidRDefault="008D2AA5" w:rsidP="00B20AB1">
      <w:pPr>
        <w:rPr>
          <w:b/>
        </w:rPr>
      </w:pPr>
    </w:p>
    <w:p w:rsidR="008D2AA5" w:rsidRDefault="008D2AA5" w:rsidP="00B20AB1">
      <w:pPr>
        <w:rPr>
          <w:b/>
        </w:rPr>
      </w:pPr>
    </w:p>
    <w:p w:rsidR="008D2AA5" w:rsidRDefault="008D2AA5" w:rsidP="00B20AB1">
      <w:pPr>
        <w:rPr>
          <w:b/>
        </w:rPr>
      </w:pPr>
    </w:p>
    <w:p w:rsidR="008D2AA5" w:rsidRDefault="008D2AA5" w:rsidP="00B20AB1">
      <w:pPr>
        <w:rPr>
          <w:b/>
        </w:rPr>
      </w:pPr>
    </w:p>
    <w:p w:rsidR="008D2AA5" w:rsidRDefault="008D2AA5" w:rsidP="00B20AB1">
      <w:pPr>
        <w:rPr>
          <w:b/>
        </w:rPr>
      </w:pPr>
    </w:p>
    <w:p w:rsidR="001501CB" w:rsidRDefault="004C37BE" w:rsidP="00971466">
      <w:pPr>
        <w:pStyle w:val="Rubrik2"/>
      </w:pPr>
      <w:bookmarkStart w:id="10" w:name="_Toc417211595"/>
      <w:r>
        <w:lastRenderedPageBreak/>
        <w:t>6</w:t>
      </w:r>
      <w:r w:rsidR="001501CB" w:rsidRPr="001501CB">
        <w:t>.3 Vart spelade spelaren efter NIU/HG år 4 som junior</w:t>
      </w:r>
      <w:r w:rsidR="001501CB">
        <w:t xml:space="preserve"> (alla)</w:t>
      </w:r>
      <w:r w:rsidR="001501CB" w:rsidRPr="001501CB">
        <w:t>.</w:t>
      </w:r>
      <w:bookmarkEnd w:id="10"/>
    </w:p>
    <w:p w:rsidR="004639C2" w:rsidRPr="004639C2" w:rsidRDefault="004639C2" w:rsidP="004639C2"/>
    <w:p w:rsidR="001501CB" w:rsidRDefault="001501CB" w:rsidP="00B20AB1">
      <w:pPr>
        <w:rPr>
          <w:b/>
        </w:rPr>
      </w:pPr>
    </w:p>
    <w:p w:rsidR="001501CB" w:rsidRDefault="008D2AA5" w:rsidP="00B20AB1">
      <w:pPr>
        <w:rPr>
          <w:b/>
        </w:rPr>
      </w:pPr>
      <w:r w:rsidRPr="008D2AA5">
        <w:rPr>
          <w:b/>
          <w:noProof/>
        </w:rPr>
        <w:drawing>
          <wp:inline distT="0" distB="0" distL="0" distR="0" wp14:anchorId="21D73C4A" wp14:editId="5930A545">
            <wp:extent cx="5760720" cy="3840480"/>
            <wp:effectExtent l="0" t="0" r="0" b="7620"/>
            <wp:docPr id="6" name="Diagra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D2AA5" w:rsidRDefault="008D2AA5" w:rsidP="00B20AB1">
      <w:pPr>
        <w:rPr>
          <w:b/>
        </w:rPr>
      </w:pPr>
    </w:p>
    <w:p w:rsidR="008D2AA5" w:rsidRPr="00CC6488" w:rsidRDefault="00280D50" w:rsidP="00B20AB1">
      <w:pPr>
        <w:rPr>
          <w:sz w:val="26"/>
          <w:szCs w:val="26"/>
        </w:rPr>
      </w:pPr>
      <w:r w:rsidRPr="00CC6488">
        <w:rPr>
          <w:sz w:val="26"/>
          <w:szCs w:val="26"/>
        </w:rPr>
        <w:t>Sammanställning av alla 12</w:t>
      </w:r>
      <w:r w:rsidR="008D2AA5" w:rsidRPr="00CC6488">
        <w:rPr>
          <w:sz w:val="26"/>
          <w:szCs w:val="26"/>
        </w:rPr>
        <w:t>1</w:t>
      </w:r>
      <w:r w:rsidR="00CC6488">
        <w:rPr>
          <w:sz w:val="26"/>
          <w:szCs w:val="26"/>
        </w:rPr>
        <w:t xml:space="preserve"> spelare och var de spelade år fyra</w:t>
      </w:r>
      <w:r w:rsidR="008D2AA5" w:rsidRPr="00CC6488">
        <w:rPr>
          <w:sz w:val="26"/>
          <w:szCs w:val="26"/>
        </w:rPr>
        <w:t xml:space="preserve"> som junior.</w:t>
      </w:r>
    </w:p>
    <w:p w:rsidR="008D2AA5" w:rsidRPr="00CC6488" w:rsidRDefault="008D2AA5" w:rsidP="00B20AB1">
      <w:pPr>
        <w:rPr>
          <w:sz w:val="26"/>
          <w:szCs w:val="26"/>
        </w:rPr>
      </w:pPr>
      <w:r w:rsidRPr="00CC6488">
        <w:rPr>
          <w:sz w:val="26"/>
          <w:szCs w:val="26"/>
        </w:rPr>
        <w:t>I %</w:t>
      </w:r>
    </w:p>
    <w:p w:rsidR="008D2AA5" w:rsidRPr="00CC6488" w:rsidRDefault="008D2AA5" w:rsidP="00B20AB1">
      <w:pPr>
        <w:rPr>
          <w:sz w:val="26"/>
          <w:szCs w:val="26"/>
        </w:rPr>
      </w:pPr>
      <w:r w:rsidRPr="00CC6488">
        <w:rPr>
          <w:sz w:val="26"/>
          <w:szCs w:val="26"/>
        </w:rPr>
        <w:t>LHF A-lag</w:t>
      </w:r>
      <w:r w:rsidRPr="00CC6488">
        <w:rPr>
          <w:sz w:val="26"/>
          <w:szCs w:val="26"/>
        </w:rPr>
        <w:tab/>
      </w:r>
      <w:r w:rsidRPr="00CC6488">
        <w:rPr>
          <w:sz w:val="26"/>
          <w:szCs w:val="26"/>
        </w:rPr>
        <w:tab/>
        <w:t>8%</w:t>
      </w:r>
    </w:p>
    <w:p w:rsidR="008D2AA5" w:rsidRPr="00CC6488" w:rsidRDefault="00105882" w:rsidP="00B20AB1">
      <w:pPr>
        <w:rPr>
          <w:sz w:val="26"/>
          <w:szCs w:val="26"/>
        </w:rPr>
      </w:pPr>
      <w:r w:rsidRPr="00CC6488">
        <w:rPr>
          <w:sz w:val="26"/>
          <w:szCs w:val="26"/>
        </w:rPr>
        <w:t>LHF J20</w:t>
      </w:r>
      <w:r w:rsidRPr="00CC6488">
        <w:rPr>
          <w:sz w:val="26"/>
          <w:szCs w:val="26"/>
        </w:rPr>
        <w:tab/>
      </w:r>
      <w:r w:rsidRPr="00CC6488">
        <w:rPr>
          <w:sz w:val="26"/>
          <w:szCs w:val="26"/>
        </w:rPr>
        <w:tab/>
        <w:t>35</w:t>
      </w:r>
      <w:r w:rsidR="008D2AA5" w:rsidRPr="00CC6488">
        <w:rPr>
          <w:sz w:val="26"/>
          <w:szCs w:val="26"/>
        </w:rPr>
        <w:t>%</w:t>
      </w:r>
    </w:p>
    <w:p w:rsidR="008D2AA5" w:rsidRPr="00CC6488" w:rsidRDefault="008D2AA5" w:rsidP="00B20AB1">
      <w:pPr>
        <w:rPr>
          <w:sz w:val="26"/>
          <w:szCs w:val="26"/>
        </w:rPr>
      </w:pPr>
      <w:r w:rsidRPr="00CC6488">
        <w:rPr>
          <w:sz w:val="26"/>
          <w:szCs w:val="26"/>
        </w:rPr>
        <w:t>Annat J20 lag</w:t>
      </w:r>
      <w:r w:rsidRPr="00CC6488">
        <w:rPr>
          <w:sz w:val="26"/>
          <w:szCs w:val="26"/>
        </w:rPr>
        <w:tab/>
        <w:t>14%</w:t>
      </w:r>
    </w:p>
    <w:p w:rsidR="008D2AA5" w:rsidRPr="00CC6488" w:rsidRDefault="008D2AA5" w:rsidP="00B20AB1">
      <w:pPr>
        <w:rPr>
          <w:sz w:val="26"/>
          <w:szCs w:val="26"/>
        </w:rPr>
      </w:pPr>
      <w:r w:rsidRPr="00CC6488">
        <w:rPr>
          <w:sz w:val="26"/>
          <w:szCs w:val="26"/>
        </w:rPr>
        <w:t>SHL i annat lag</w:t>
      </w:r>
      <w:r w:rsidRPr="00CC6488">
        <w:rPr>
          <w:sz w:val="26"/>
          <w:szCs w:val="26"/>
        </w:rPr>
        <w:tab/>
        <w:t>0,</w:t>
      </w:r>
      <w:r w:rsidR="00971466" w:rsidRPr="00CC6488">
        <w:rPr>
          <w:sz w:val="26"/>
          <w:szCs w:val="26"/>
        </w:rPr>
        <w:t>8 %</w:t>
      </w:r>
    </w:p>
    <w:p w:rsidR="008D2AA5" w:rsidRPr="00CC6488" w:rsidRDefault="008D2AA5" w:rsidP="00B20AB1">
      <w:pPr>
        <w:rPr>
          <w:sz w:val="26"/>
          <w:szCs w:val="26"/>
        </w:rPr>
      </w:pPr>
      <w:r w:rsidRPr="00CC6488">
        <w:rPr>
          <w:sz w:val="26"/>
          <w:szCs w:val="26"/>
        </w:rPr>
        <w:t>Allsvenskan</w:t>
      </w:r>
      <w:r w:rsidRPr="00CC6488">
        <w:rPr>
          <w:sz w:val="26"/>
          <w:szCs w:val="26"/>
        </w:rPr>
        <w:tab/>
      </w:r>
      <w:r w:rsidRPr="00CC6488">
        <w:rPr>
          <w:sz w:val="26"/>
          <w:szCs w:val="26"/>
        </w:rPr>
        <w:tab/>
        <w:t>1,</w:t>
      </w:r>
      <w:r w:rsidR="00971466" w:rsidRPr="00CC6488">
        <w:rPr>
          <w:sz w:val="26"/>
          <w:szCs w:val="26"/>
        </w:rPr>
        <w:t>5 %</w:t>
      </w:r>
    </w:p>
    <w:p w:rsidR="008D2AA5" w:rsidRPr="00CC6488" w:rsidRDefault="00CC6488" w:rsidP="00B20AB1">
      <w:pPr>
        <w:rPr>
          <w:sz w:val="26"/>
          <w:szCs w:val="26"/>
        </w:rPr>
      </w:pPr>
      <w:r w:rsidRPr="00CC6488">
        <w:rPr>
          <w:sz w:val="26"/>
          <w:szCs w:val="26"/>
        </w:rPr>
        <w:t>Div.</w:t>
      </w:r>
      <w:r w:rsidR="008D2AA5" w:rsidRPr="00CC6488">
        <w:rPr>
          <w:sz w:val="26"/>
          <w:szCs w:val="26"/>
        </w:rPr>
        <w:t xml:space="preserve"> 1</w:t>
      </w:r>
      <w:r w:rsidR="008D2AA5" w:rsidRPr="00CC6488">
        <w:rPr>
          <w:sz w:val="26"/>
          <w:szCs w:val="26"/>
        </w:rPr>
        <w:tab/>
      </w:r>
      <w:r w:rsidR="008D2AA5" w:rsidRPr="00CC6488">
        <w:rPr>
          <w:sz w:val="26"/>
          <w:szCs w:val="26"/>
        </w:rPr>
        <w:tab/>
        <w:t>13%</w:t>
      </w:r>
    </w:p>
    <w:p w:rsidR="008D2AA5" w:rsidRPr="00CC6488" w:rsidRDefault="008D2AA5" w:rsidP="00B20AB1">
      <w:pPr>
        <w:rPr>
          <w:sz w:val="26"/>
          <w:szCs w:val="26"/>
        </w:rPr>
      </w:pPr>
      <w:r w:rsidRPr="00CC6488">
        <w:rPr>
          <w:sz w:val="26"/>
          <w:szCs w:val="26"/>
        </w:rPr>
        <w:t>Slutat</w:t>
      </w:r>
      <w:r w:rsidRPr="00CC6488">
        <w:rPr>
          <w:sz w:val="26"/>
          <w:szCs w:val="26"/>
        </w:rPr>
        <w:tab/>
      </w:r>
      <w:r w:rsidRPr="00CC6488">
        <w:rPr>
          <w:sz w:val="26"/>
          <w:szCs w:val="26"/>
        </w:rPr>
        <w:tab/>
        <w:t>27%</w:t>
      </w:r>
    </w:p>
    <w:p w:rsidR="00105882" w:rsidRPr="00CC6488" w:rsidRDefault="00105882" w:rsidP="00B20AB1">
      <w:pPr>
        <w:rPr>
          <w:sz w:val="26"/>
          <w:szCs w:val="26"/>
        </w:rPr>
      </w:pPr>
      <w:r w:rsidRPr="00CC6488">
        <w:rPr>
          <w:sz w:val="26"/>
          <w:szCs w:val="26"/>
        </w:rPr>
        <w:t xml:space="preserve">Siffrorna visar att vi får behålla </w:t>
      </w:r>
      <w:r w:rsidR="00CC6488" w:rsidRPr="00CC6488">
        <w:rPr>
          <w:sz w:val="26"/>
          <w:szCs w:val="26"/>
        </w:rPr>
        <w:t>43 % av spelarna i föreningen år fyra</w:t>
      </w:r>
      <w:r w:rsidRPr="00CC6488">
        <w:rPr>
          <w:sz w:val="26"/>
          <w:szCs w:val="26"/>
        </w:rPr>
        <w:t xml:space="preserve"> och det känns som en för låg siffra. Även att </w:t>
      </w:r>
      <w:r w:rsidR="00CC6488" w:rsidRPr="00CC6488">
        <w:rPr>
          <w:sz w:val="26"/>
          <w:szCs w:val="26"/>
        </w:rPr>
        <w:t>27 %</w:t>
      </w:r>
      <w:r w:rsidRPr="00CC6488">
        <w:rPr>
          <w:sz w:val="26"/>
          <w:szCs w:val="26"/>
        </w:rPr>
        <w:t xml:space="preserve"> av</w:t>
      </w:r>
      <w:r w:rsidR="00CC6488" w:rsidRPr="00CC6488">
        <w:rPr>
          <w:sz w:val="26"/>
          <w:szCs w:val="26"/>
        </w:rPr>
        <w:t xml:space="preserve"> spelarna har slutat innan år fyra</w:t>
      </w:r>
      <w:r w:rsidRPr="00CC6488">
        <w:rPr>
          <w:sz w:val="26"/>
          <w:szCs w:val="26"/>
        </w:rPr>
        <w:t xml:space="preserve"> känns som en hög siffra.</w:t>
      </w:r>
    </w:p>
    <w:p w:rsidR="00280D50" w:rsidRPr="00CC6488" w:rsidRDefault="00280D50" w:rsidP="00B20AB1">
      <w:pPr>
        <w:rPr>
          <w:sz w:val="26"/>
          <w:szCs w:val="26"/>
        </w:rPr>
      </w:pPr>
    </w:p>
    <w:p w:rsidR="00280D50" w:rsidRPr="00CC6488" w:rsidRDefault="00280D50" w:rsidP="00B20AB1">
      <w:pPr>
        <w:rPr>
          <w:sz w:val="26"/>
          <w:szCs w:val="26"/>
        </w:rPr>
      </w:pPr>
      <w:r w:rsidRPr="00CC6488">
        <w:rPr>
          <w:sz w:val="26"/>
          <w:szCs w:val="26"/>
        </w:rPr>
        <w:t>Men tittar vi på andra studier i ämnet såsom Ulf Hall studie (Varför tappar vi talanger i svensk hockey)</w:t>
      </w:r>
    </w:p>
    <w:p w:rsidR="00280D50" w:rsidRPr="00CC6488" w:rsidRDefault="00280D50" w:rsidP="00B20AB1">
      <w:pPr>
        <w:rPr>
          <w:rStyle w:val="HTML-citat"/>
          <w:sz w:val="26"/>
          <w:szCs w:val="26"/>
        </w:rPr>
      </w:pPr>
    </w:p>
    <w:p w:rsidR="00280D50" w:rsidRPr="00CC6488" w:rsidRDefault="00280D50" w:rsidP="00B20AB1">
      <w:pPr>
        <w:rPr>
          <w:rStyle w:val="HTML-citat"/>
          <w:i w:val="0"/>
          <w:sz w:val="26"/>
          <w:szCs w:val="26"/>
        </w:rPr>
      </w:pPr>
      <w:r w:rsidRPr="00CC6488">
        <w:rPr>
          <w:rStyle w:val="HTML-citat"/>
          <w:i w:val="0"/>
          <w:sz w:val="26"/>
          <w:szCs w:val="26"/>
        </w:rPr>
        <w:t xml:space="preserve">Så där i den studien så slutade </w:t>
      </w:r>
      <w:r w:rsidR="007A1221" w:rsidRPr="00CC6488">
        <w:rPr>
          <w:rStyle w:val="HTML-citat"/>
          <w:i w:val="0"/>
          <w:sz w:val="26"/>
          <w:szCs w:val="26"/>
        </w:rPr>
        <w:t>betydligt fler än i min studie</w:t>
      </w:r>
      <w:r w:rsidRPr="00CC6488">
        <w:rPr>
          <w:rStyle w:val="HTML-citat"/>
          <w:i w:val="0"/>
          <w:sz w:val="26"/>
          <w:szCs w:val="26"/>
        </w:rPr>
        <w:t>.</w:t>
      </w:r>
    </w:p>
    <w:p w:rsidR="00280D50" w:rsidRPr="00CC6488" w:rsidRDefault="00280D50" w:rsidP="00B20AB1">
      <w:pPr>
        <w:rPr>
          <w:rStyle w:val="HTML-citat"/>
          <w:i w:val="0"/>
          <w:sz w:val="26"/>
          <w:szCs w:val="26"/>
        </w:rPr>
      </w:pPr>
      <w:r w:rsidRPr="00CC6488">
        <w:rPr>
          <w:rStyle w:val="HTML-citat"/>
          <w:i w:val="0"/>
          <w:sz w:val="26"/>
          <w:szCs w:val="26"/>
        </w:rPr>
        <w:t>I Ulf studie som innehöll 103 spelare födda 85-89</w:t>
      </w:r>
      <w:r w:rsidR="00CC6488" w:rsidRPr="00CC6488">
        <w:rPr>
          <w:rStyle w:val="HTML-citat"/>
          <w:i w:val="0"/>
          <w:sz w:val="26"/>
          <w:szCs w:val="26"/>
        </w:rPr>
        <w:t xml:space="preserve"> </w:t>
      </w:r>
      <w:r w:rsidRPr="00CC6488">
        <w:rPr>
          <w:rStyle w:val="HTML-citat"/>
          <w:i w:val="0"/>
          <w:sz w:val="26"/>
          <w:szCs w:val="26"/>
        </w:rPr>
        <w:t>som spelade tv pucken.</w:t>
      </w:r>
    </w:p>
    <w:p w:rsidR="00A5030A" w:rsidRPr="00CC6488" w:rsidRDefault="00280D50" w:rsidP="00B20AB1">
      <w:pPr>
        <w:rPr>
          <w:rStyle w:val="HTML-citat"/>
          <w:i w:val="0"/>
          <w:sz w:val="26"/>
          <w:szCs w:val="26"/>
        </w:rPr>
      </w:pPr>
      <w:r w:rsidRPr="00CC6488">
        <w:rPr>
          <w:rStyle w:val="HTML-citat"/>
          <w:i w:val="0"/>
          <w:sz w:val="26"/>
          <w:szCs w:val="26"/>
        </w:rPr>
        <w:t xml:space="preserve">Slutade hela </w:t>
      </w:r>
      <w:r w:rsidR="00CC6488" w:rsidRPr="00CC6488">
        <w:rPr>
          <w:rStyle w:val="HTML-citat"/>
          <w:i w:val="0"/>
          <w:sz w:val="26"/>
          <w:szCs w:val="26"/>
        </w:rPr>
        <w:t>42 %</w:t>
      </w:r>
      <w:r w:rsidRPr="00CC6488">
        <w:rPr>
          <w:rStyle w:val="HTML-citat"/>
          <w:i w:val="0"/>
          <w:sz w:val="26"/>
          <w:szCs w:val="26"/>
        </w:rPr>
        <w:t xml:space="preserve"> innan 20 års ålder.</w:t>
      </w:r>
    </w:p>
    <w:p w:rsidR="00A5030A" w:rsidRDefault="00A5030A" w:rsidP="00B20AB1">
      <w:pPr>
        <w:rPr>
          <w:rStyle w:val="HTML-citat"/>
          <w:i w:val="0"/>
        </w:rPr>
      </w:pPr>
    </w:p>
    <w:p w:rsidR="00A5030A" w:rsidRDefault="00A5030A" w:rsidP="00B20AB1">
      <w:pPr>
        <w:rPr>
          <w:rStyle w:val="HTML-citat"/>
          <w:i w:val="0"/>
        </w:rPr>
      </w:pPr>
    </w:p>
    <w:p w:rsidR="00A5030A" w:rsidRDefault="00A5030A" w:rsidP="00B20AB1">
      <w:pPr>
        <w:rPr>
          <w:rStyle w:val="HTML-citat"/>
          <w:i w:val="0"/>
        </w:rPr>
      </w:pPr>
    </w:p>
    <w:p w:rsidR="00A5030A" w:rsidRDefault="00A5030A" w:rsidP="00B20AB1">
      <w:pPr>
        <w:rPr>
          <w:rStyle w:val="HTML-citat"/>
          <w:i w:val="0"/>
        </w:rPr>
      </w:pPr>
    </w:p>
    <w:p w:rsidR="00A5030A" w:rsidRDefault="004C37BE" w:rsidP="00971466">
      <w:pPr>
        <w:pStyle w:val="Rubrik2"/>
      </w:pPr>
      <w:bookmarkStart w:id="11" w:name="_Toc417211596"/>
      <w:r>
        <w:rPr>
          <w:rStyle w:val="HTML-citat"/>
          <w:i w:val="0"/>
        </w:rPr>
        <w:lastRenderedPageBreak/>
        <w:t>6</w:t>
      </w:r>
      <w:r w:rsidR="00A5030A">
        <w:rPr>
          <w:rStyle w:val="HTML-citat"/>
          <w:i w:val="0"/>
        </w:rPr>
        <w:t xml:space="preserve">.4 </w:t>
      </w:r>
      <w:r w:rsidR="00280D50" w:rsidRPr="00280D50">
        <w:rPr>
          <w:rStyle w:val="HTML-citat"/>
          <w:i w:val="0"/>
        </w:rPr>
        <w:t xml:space="preserve"> </w:t>
      </w:r>
      <w:r w:rsidR="00A5030A" w:rsidRPr="001501CB">
        <w:t>Vart spelade spelaren efter NIU/HG år 4 som junior</w:t>
      </w:r>
      <w:r w:rsidR="00A5030A">
        <w:t xml:space="preserve"> (årskull)</w:t>
      </w:r>
      <w:r w:rsidR="00A5030A" w:rsidRPr="001501CB">
        <w:t>.</w:t>
      </w:r>
      <w:bookmarkEnd w:id="11"/>
    </w:p>
    <w:p w:rsidR="00A5030A" w:rsidRDefault="00A5030A" w:rsidP="00A5030A">
      <w:pPr>
        <w:rPr>
          <w:b/>
        </w:rPr>
      </w:pPr>
    </w:p>
    <w:p w:rsidR="00A5030A" w:rsidRDefault="00A5030A" w:rsidP="00A5030A">
      <w:pPr>
        <w:rPr>
          <w:b/>
        </w:rPr>
      </w:pPr>
    </w:p>
    <w:p w:rsidR="00280D50" w:rsidRDefault="00A5030A" w:rsidP="00B20AB1">
      <w:pPr>
        <w:rPr>
          <w:i/>
        </w:rPr>
      </w:pPr>
      <w:r w:rsidRPr="00A5030A">
        <w:rPr>
          <w:b/>
          <w:noProof/>
        </w:rPr>
        <w:drawing>
          <wp:inline distT="0" distB="0" distL="0" distR="0" wp14:anchorId="3A412ADC" wp14:editId="71161389">
            <wp:extent cx="6419850" cy="4124325"/>
            <wp:effectExtent l="0" t="0" r="0" b="0"/>
            <wp:docPr id="7" name="Diagra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5030A" w:rsidRDefault="00A5030A" w:rsidP="00B20AB1">
      <w:pPr>
        <w:rPr>
          <w:i/>
        </w:rPr>
      </w:pPr>
    </w:p>
    <w:p w:rsidR="00A5030A" w:rsidRDefault="00A5030A" w:rsidP="00B20AB1">
      <w:pPr>
        <w:rPr>
          <w:i/>
        </w:rPr>
      </w:pPr>
    </w:p>
    <w:p w:rsidR="00A5030A" w:rsidRDefault="00A5030A" w:rsidP="00B20AB1">
      <w:pPr>
        <w:rPr>
          <w:i/>
        </w:rPr>
      </w:pPr>
    </w:p>
    <w:p w:rsidR="00A5030A" w:rsidRDefault="00A5030A" w:rsidP="00B20AB1">
      <w:pPr>
        <w:rPr>
          <w:i/>
        </w:rPr>
      </w:pPr>
    </w:p>
    <w:p w:rsidR="00A5030A" w:rsidRDefault="00A5030A" w:rsidP="00B20AB1">
      <w:pPr>
        <w:rPr>
          <w:i/>
        </w:rPr>
      </w:pPr>
    </w:p>
    <w:p w:rsidR="00A5030A" w:rsidRDefault="00A5030A" w:rsidP="00B20AB1">
      <w:pPr>
        <w:rPr>
          <w:i/>
        </w:rPr>
      </w:pPr>
    </w:p>
    <w:p w:rsidR="00A5030A" w:rsidRDefault="00A5030A" w:rsidP="00B20AB1">
      <w:pPr>
        <w:rPr>
          <w:i/>
        </w:rPr>
      </w:pPr>
    </w:p>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A5030A" w:rsidP="00B20AB1"/>
    <w:p w:rsidR="00A5030A" w:rsidRDefault="004C37BE" w:rsidP="00971466">
      <w:pPr>
        <w:pStyle w:val="Rubrik2"/>
      </w:pPr>
      <w:bookmarkStart w:id="12" w:name="_Toc417211597"/>
      <w:r>
        <w:lastRenderedPageBreak/>
        <w:t>6</w:t>
      </w:r>
      <w:r w:rsidR="00A5030A">
        <w:t xml:space="preserve">.5 </w:t>
      </w:r>
      <w:r w:rsidR="00A5030A" w:rsidRPr="00A5030A">
        <w:t>Antal ungdoms/junior landskamper</w:t>
      </w:r>
      <w:bookmarkEnd w:id="12"/>
    </w:p>
    <w:p w:rsidR="00A5030A" w:rsidRDefault="00A5030A" w:rsidP="00B20AB1"/>
    <w:p w:rsidR="00A5030A" w:rsidRDefault="00A5030A" w:rsidP="00B20AB1">
      <w:r w:rsidRPr="00A5030A">
        <w:rPr>
          <w:noProof/>
        </w:rPr>
        <w:drawing>
          <wp:inline distT="0" distB="0" distL="0" distR="0" wp14:anchorId="76F851E6" wp14:editId="2F6ACA62">
            <wp:extent cx="5760720" cy="2383790"/>
            <wp:effectExtent l="0" t="0" r="0" b="0"/>
            <wp:docPr id="8" name="Diagram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5030A" w:rsidRDefault="00A5030A" w:rsidP="00B20AB1"/>
    <w:p w:rsidR="00A5030A" w:rsidRDefault="00A5030A" w:rsidP="00B20AB1">
      <w:bookmarkStart w:id="13" w:name="_GoBack"/>
      <w:bookmarkEnd w:id="13"/>
    </w:p>
    <w:p w:rsidR="00A5030A" w:rsidRDefault="004C37BE" w:rsidP="00971466">
      <w:pPr>
        <w:pStyle w:val="Rubrik2"/>
      </w:pPr>
      <w:bookmarkStart w:id="14" w:name="_Toc417211598"/>
      <w:r>
        <w:t>6</w:t>
      </w:r>
      <w:r w:rsidR="00A5030A" w:rsidRPr="00A5030A">
        <w:t>.6 Antal landskamper</w:t>
      </w:r>
      <w:r w:rsidR="00510158">
        <w:t xml:space="preserve"> och vilken ålder</w:t>
      </w:r>
      <w:r w:rsidR="00A5030A" w:rsidRPr="00A5030A">
        <w:t xml:space="preserve"> på resp</w:t>
      </w:r>
      <w:r w:rsidR="00CC6488">
        <w:t>ektive</w:t>
      </w:r>
      <w:r w:rsidR="00A5030A" w:rsidRPr="00A5030A">
        <w:t xml:space="preserve"> åldersgrupp</w:t>
      </w:r>
      <w:bookmarkEnd w:id="14"/>
    </w:p>
    <w:p w:rsidR="00A5030A" w:rsidRDefault="00A5030A" w:rsidP="00B20AB1">
      <w:pPr>
        <w:rPr>
          <w:b/>
        </w:rPr>
      </w:pPr>
    </w:p>
    <w:p w:rsidR="00A5030A" w:rsidRPr="00A5030A" w:rsidRDefault="00A5030A" w:rsidP="00B20AB1">
      <w:pPr>
        <w:rPr>
          <w:b/>
        </w:rPr>
      </w:pPr>
      <w:r w:rsidRPr="00A5030A">
        <w:rPr>
          <w:b/>
          <w:noProof/>
        </w:rPr>
        <w:drawing>
          <wp:inline distT="0" distB="0" distL="0" distR="0" wp14:anchorId="2EE2E5BF" wp14:editId="5194A98D">
            <wp:extent cx="5760720" cy="3840480"/>
            <wp:effectExtent l="0" t="0" r="0" b="7620"/>
            <wp:docPr id="9" name="Diagram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5030A" w:rsidRDefault="00A5030A" w:rsidP="00B20AB1"/>
    <w:p w:rsidR="00510158" w:rsidRDefault="00510158" w:rsidP="00B20AB1">
      <w:pPr>
        <w:rPr>
          <w:b/>
        </w:rPr>
      </w:pPr>
    </w:p>
    <w:p w:rsidR="00510158" w:rsidRDefault="00510158" w:rsidP="00B20AB1">
      <w:pPr>
        <w:rPr>
          <w:b/>
        </w:rPr>
      </w:pPr>
    </w:p>
    <w:p w:rsidR="00510158" w:rsidRDefault="00510158" w:rsidP="00B20AB1">
      <w:pPr>
        <w:rPr>
          <w:b/>
        </w:rPr>
      </w:pPr>
    </w:p>
    <w:p w:rsidR="00510158" w:rsidRDefault="00510158" w:rsidP="00B20AB1">
      <w:pPr>
        <w:rPr>
          <w:b/>
        </w:rPr>
      </w:pPr>
    </w:p>
    <w:p w:rsidR="00510158" w:rsidRDefault="00510158" w:rsidP="00B20AB1">
      <w:pPr>
        <w:rPr>
          <w:b/>
        </w:rPr>
      </w:pPr>
    </w:p>
    <w:p w:rsidR="00510158" w:rsidRDefault="00510158" w:rsidP="00B20AB1">
      <w:pPr>
        <w:rPr>
          <w:b/>
        </w:rPr>
      </w:pPr>
    </w:p>
    <w:p w:rsidR="00510158" w:rsidRDefault="00510158" w:rsidP="00B20AB1">
      <w:pPr>
        <w:rPr>
          <w:b/>
        </w:rPr>
      </w:pPr>
    </w:p>
    <w:p w:rsidR="00510158" w:rsidRDefault="00510158" w:rsidP="00B20AB1">
      <w:pPr>
        <w:rPr>
          <w:b/>
        </w:rPr>
      </w:pPr>
    </w:p>
    <w:p w:rsidR="00A5030A" w:rsidRDefault="004C37BE" w:rsidP="00971466">
      <w:pPr>
        <w:pStyle w:val="Rubrik2"/>
      </w:pPr>
      <w:bookmarkStart w:id="15" w:name="_Toc417211599"/>
      <w:r>
        <w:t>6</w:t>
      </w:r>
      <w:r w:rsidR="00510158" w:rsidRPr="00510158">
        <w:t>.7 Andel i % av våra landskamper sorterat på födelse år</w:t>
      </w:r>
      <w:r w:rsidR="00510158">
        <w:t xml:space="preserve"> i %</w:t>
      </w:r>
      <w:bookmarkEnd w:id="15"/>
    </w:p>
    <w:p w:rsidR="00510158" w:rsidRDefault="00510158" w:rsidP="00B20AB1">
      <w:pPr>
        <w:rPr>
          <w:b/>
        </w:rPr>
      </w:pPr>
    </w:p>
    <w:p w:rsidR="00510158" w:rsidRDefault="00510158" w:rsidP="00B20AB1">
      <w:pPr>
        <w:rPr>
          <w:b/>
        </w:rPr>
      </w:pPr>
      <w:r w:rsidRPr="00510158">
        <w:rPr>
          <w:b/>
          <w:noProof/>
        </w:rPr>
        <w:drawing>
          <wp:inline distT="0" distB="0" distL="0" distR="0" wp14:anchorId="4F3965E8" wp14:editId="68074D65">
            <wp:extent cx="5760720" cy="3840480"/>
            <wp:effectExtent l="0" t="0" r="0" b="7620"/>
            <wp:docPr id="10" name="Diagram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10158" w:rsidRDefault="00510158" w:rsidP="00B20AB1">
      <w:pPr>
        <w:rPr>
          <w:b/>
        </w:rPr>
      </w:pPr>
    </w:p>
    <w:p w:rsidR="00510158" w:rsidRDefault="00510158"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Pr="002B6F83" w:rsidRDefault="004C37BE" w:rsidP="00971466">
      <w:pPr>
        <w:pStyle w:val="Rubrik1"/>
      </w:pPr>
      <w:bookmarkStart w:id="16" w:name="_Toc417211600"/>
      <w:r>
        <w:t>7</w:t>
      </w:r>
      <w:r w:rsidR="002B6F83" w:rsidRPr="002B6F83">
        <w:t>. Analys</w:t>
      </w:r>
      <w:bookmarkEnd w:id="16"/>
      <w:r w:rsidR="002B6F83" w:rsidRPr="002B6F83">
        <w:t xml:space="preserve">  </w:t>
      </w:r>
    </w:p>
    <w:p w:rsidR="00A43C53" w:rsidRDefault="00A43C53" w:rsidP="002B6F83"/>
    <w:p w:rsidR="00C97A18" w:rsidRPr="00CC6488" w:rsidRDefault="00C97A18" w:rsidP="00C97A18">
      <w:pPr>
        <w:pStyle w:val="Ingetavstnd"/>
        <w:ind w:left="360"/>
        <w:rPr>
          <w:b/>
          <w:sz w:val="26"/>
          <w:szCs w:val="26"/>
        </w:rPr>
      </w:pPr>
      <w:r w:rsidRPr="00CC6488">
        <w:rPr>
          <w:b/>
          <w:sz w:val="26"/>
          <w:szCs w:val="26"/>
        </w:rPr>
        <w:t>1</w:t>
      </w:r>
      <w:r w:rsidR="00087041" w:rsidRPr="00CC6488">
        <w:rPr>
          <w:b/>
          <w:sz w:val="26"/>
          <w:szCs w:val="26"/>
        </w:rPr>
        <w:t>. Vilken</w:t>
      </w:r>
      <w:r w:rsidRPr="00CC6488">
        <w:rPr>
          <w:b/>
          <w:sz w:val="26"/>
          <w:szCs w:val="26"/>
        </w:rPr>
        <w:t xml:space="preserve"> kvalitativ juniorverksamhet har Luleå Hockey </w:t>
      </w:r>
      <w:r w:rsidR="00533D2C" w:rsidRPr="00CC6488">
        <w:rPr>
          <w:b/>
          <w:sz w:val="26"/>
          <w:szCs w:val="26"/>
        </w:rPr>
        <w:t xml:space="preserve">med avseende på nationell nivå </w:t>
      </w:r>
      <w:r w:rsidRPr="00CC6488">
        <w:rPr>
          <w:b/>
          <w:sz w:val="26"/>
          <w:szCs w:val="26"/>
        </w:rPr>
        <w:t>d.v.s. vilka styrkor respektive svagheter finns inom föreningen?</w:t>
      </w:r>
    </w:p>
    <w:p w:rsidR="00C97A18" w:rsidRPr="00CC6488" w:rsidRDefault="00C97A18" w:rsidP="00C97A18">
      <w:pPr>
        <w:pStyle w:val="Ingetavstnd"/>
        <w:ind w:left="360"/>
        <w:rPr>
          <w:sz w:val="26"/>
          <w:szCs w:val="26"/>
        </w:rPr>
      </w:pPr>
    </w:p>
    <w:p w:rsidR="00C97A18" w:rsidRPr="00CC6488" w:rsidRDefault="00C97A18" w:rsidP="00C97A18">
      <w:pPr>
        <w:pStyle w:val="Ingetavstnd"/>
        <w:ind w:left="360"/>
        <w:rPr>
          <w:sz w:val="26"/>
          <w:szCs w:val="26"/>
        </w:rPr>
      </w:pPr>
      <w:r w:rsidRPr="00CC6488">
        <w:rPr>
          <w:sz w:val="26"/>
          <w:szCs w:val="26"/>
        </w:rPr>
        <w:t>Att svara på denna fråga så måste vi ha några mål att mäta emot och när det gäller Luleå Hockeys verksamhetsplan finns inga sådana upprättade och detta måste föreningen ta fram. Ett annat sätt att mäta hur verksamheten håller hög nationell klass är att titta på hur många tar steget till klubbens A-lag, i denna studie som innehåller tio årgångar så hittar vi 11 spelare som har tagit steget till A laget redan som sista år som junior och det måste anses som riktigt bra. Det är 1 spelare/år om vi räknar på snittet.</w:t>
      </w:r>
    </w:p>
    <w:p w:rsidR="00B020D0" w:rsidRPr="00CC6488" w:rsidRDefault="00C97A18" w:rsidP="00B020D0">
      <w:pPr>
        <w:pStyle w:val="Ingetavstnd"/>
        <w:ind w:left="360"/>
        <w:rPr>
          <w:sz w:val="26"/>
          <w:szCs w:val="26"/>
        </w:rPr>
      </w:pPr>
      <w:r w:rsidRPr="00CC6488">
        <w:rPr>
          <w:sz w:val="26"/>
          <w:szCs w:val="26"/>
        </w:rPr>
        <w:t>En</w:t>
      </w:r>
      <w:r w:rsidR="00CC6488" w:rsidRPr="00CC6488">
        <w:rPr>
          <w:sz w:val="26"/>
          <w:szCs w:val="26"/>
        </w:rPr>
        <w:t xml:space="preserve"> </w:t>
      </w:r>
      <w:r w:rsidRPr="00CC6488">
        <w:rPr>
          <w:sz w:val="26"/>
          <w:szCs w:val="26"/>
        </w:rPr>
        <w:t>reflektion är dock att dom flesta som tog steget ligger i dom tidiga årgångarna i denna studie.</w:t>
      </w:r>
      <w:r w:rsidR="00CC6488" w:rsidRPr="00CC6488">
        <w:rPr>
          <w:sz w:val="26"/>
          <w:szCs w:val="26"/>
        </w:rPr>
        <w:t xml:space="preserve"> Åtta spelare </w:t>
      </w:r>
      <w:r w:rsidR="00B020D0" w:rsidRPr="00CC6488">
        <w:rPr>
          <w:sz w:val="26"/>
          <w:szCs w:val="26"/>
        </w:rPr>
        <w:t xml:space="preserve">tog steget </w:t>
      </w:r>
      <w:r w:rsidR="00CC6488" w:rsidRPr="00CC6488">
        <w:rPr>
          <w:sz w:val="26"/>
          <w:szCs w:val="26"/>
        </w:rPr>
        <w:t>upp till SHL nivå från årgångarna 84-87 resterande åren 88-94 har enbart tre spelare varit på elitnivå inom seniorhockeyn.</w:t>
      </w:r>
      <w:r w:rsidR="00B020D0" w:rsidRPr="00CC6488">
        <w:rPr>
          <w:sz w:val="26"/>
          <w:szCs w:val="26"/>
        </w:rPr>
        <w:t xml:space="preserve"> Om vi försöker att göra en analys av detta så an detta beror på just att årgångarna 84-87 var ”i vägen” för dom senare årgångarna. Detta då dom flesta, för inte säga alla blev Luleå trogen, dom var inte nog bra för att hamna i NHL och stannade en längre tid i föreningen och många är nu ”kulturbärare” i föreningen.</w:t>
      </w:r>
    </w:p>
    <w:p w:rsidR="00DB5896" w:rsidRPr="00CC6488" w:rsidRDefault="00DB5896" w:rsidP="00B020D0">
      <w:pPr>
        <w:pStyle w:val="Ingetavstnd"/>
        <w:ind w:left="360"/>
        <w:rPr>
          <w:sz w:val="26"/>
          <w:szCs w:val="26"/>
        </w:rPr>
      </w:pPr>
      <w:r w:rsidRPr="00CC6488">
        <w:rPr>
          <w:sz w:val="26"/>
          <w:szCs w:val="26"/>
        </w:rPr>
        <w:t>På samma sätt kan vi även göra tolkningar från det statiska underlaget som denna studie kommit fram till. När det gäller föreningens</w:t>
      </w:r>
      <w:r w:rsidR="00201387" w:rsidRPr="00CC6488">
        <w:rPr>
          <w:sz w:val="26"/>
          <w:szCs w:val="26"/>
        </w:rPr>
        <w:t xml:space="preserve"> </w:t>
      </w:r>
      <w:r w:rsidRPr="00CC6488">
        <w:rPr>
          <w:sz w:val="26"/>
          <w:szCs w:val="26"/>
        </w:rPr>
        <w:t>spelare som deltagit i Svenska Ishockeyförbundets olika junior oc</w:t>
      </w:r>
      <w:r w:rsidR="001C0EB4" w:rsidRPr="00CC6488">
        <w:rPr>
          <w:sz w:val="26"/>
          <w:szCs w:val="26"/>
        </w:rPr>
        <w:t>h ungdomslandslag så har vi en negativ trend på dom sista årgångarna som deltar i denna studie, nu finns det inget yttre vi kan hitta utan måste anta två saker. Det första är att titta på verksamheten har gjort ett sämre jobb med dessa årgångar, föreningen trodde nog att allt skulle lösa sig och viljan att utbilda spelarna gick ner. Luleå som förening gick ekonomisk riktigt bra under denna tid och detta kunde även det bidra till den negativa trenden, (vi köper in dom spelare vi behöver mentalitet)</w:t>
      </w:r>
    </w:p>
    <w:p w:rsidR="001C0EB4" w:rsidRPr="00CC6488" w:rsidRDefault="001C0EB4" w:rsidP="001C0EB4">
      <w:pPr>
        <w:pStyle w:val="Ingetavstnd"/>
        <w:ind w:left="360"/>
        <w:rPr>
          <w:sz w:val="26"/>
          <w:szCs w:val="26"/>
        </w:rPr>
      </w:pPr>
      <w:r w:rsidRPr="00CC6488">
        <w:rPr>
          <w:sz w:val="26"/>
          <w:szCs w:val="26"/>
        </w:rPr>
        <w:t>Dessa föreningar på senare år som har haft/har en framgångsrik ungdoms och junior verksamhet har alla varit i ekonomisk kris eller varit ner i Allsvenskan. Luleå Hockey har aldrig på 31 år i högsta serien varit i ekonomisk kris eller varit ner i Allsv</w:t>
      </w:r>
      <w:r w:rsidR="00201387" w:rsidRPr="00CC6488">
        <w:rPr>
          <w:sz w:val="26"/>
          <w:szCs w:val="26"/>
        </w:rPr>
        <w:t xml:space="preserve">enskan, det är </w:t>
      </w:r>
      <w:r w:rsidRPr="00CC6488">
        <w:rPr>
          <w:sz w:val="26"/>
          <w:szCs w:val="26"/>
        </w:rPr>
        <w:t>det som behövs för att få en riktigt bra verk</w:t>
      </w:r>
      <w:r w:rsidR="00201387" w:rsidRPr="00CC6488">
        <w:rPr>
          <w:sz w:val="26"/>
          <w:szCs w:val="26"/>
        </w:rPr>
        <w:t>samhet på ungdom och</w:t>
      </w:r>
      <w:r w:rsidRPr="00CC6488">
        <w:rPr>
          <w:sz w:val="26"/>
          <w:szCs w:val="26"/>
        </w:rPr>
        <w:t xml:space="preserve"> juniorverksamhet</w:t>
      </w:r>
      <w:r w:rsidR="00201387" w:rsidRPr="00CC6488">
        <w:rPr>
          <w:sz w:val="26"/>
          <w:szCs w:val="26"/>
        </w:rPr>
        <w:t xml:space="preserve"> tror jag</w:t>
      </w:r>
      <w:r w:rsidRPr="00CC6488">
        <w:rPr>
          <w:sz w:val="26"/>
          <w:szCs w:val="26"/>
        </w:rPr>
        <w:t>.</w:t>
      </w:r>
      <w:r w:rsidR="00660962" w:rsidRPr="00CC6488">
        <w:rPr>
          <w:sz w:val="26"/>
          <w:szCs w:val="26"/>
        </w:rPr>
        <w:t xml:space="preserve"> Om föreningen väljer att ha ett mål kopplat till hur många som ska delta i junior landslags verksamhet så är två spelare i varje årskull och landslag en relevant siffra som föreningen ofta håller även i denna studie men inte alla årgångar.</w:t>
      </w:r>
    </w:p>
    <w:p w:rsidR="00DB5896" w:rsidRPr="00CC6488" w:rsidRDefault="00DB5896" w:rsidP="00B020D0">
      <w:pPr>
        <w:pStyle w:val="Ingetavstnd"/>
        <w:ind w:left="360"/>
        <w:rPr>
          <w:sz w:val="26"/>
          <w:szCs w:val="26"/>
        </w:rPr>
      </w:pPr>
    </w:p>
    <w:p w:rsidR="00660962" w:rsidRPr="00CC6488" w:rsidRDefault="00DB5896" w:rsidP="00E44C7F">
      <w:pPr>
        <w:pStyle w:val="Ingetavstnd"/>
        <w:ind w:left="360"/>
        <w:rPr>
          <w:b/>
          <w:sz w:val="26"/>
          <w:szCs w:val="26"/>
        </w:rPr>
      </w:pPr>
      <w:r w:rsidRPr="00CC6488">
        <w:rPr>
          <w:b/>
          <w:sz w:val="26"/>
          <w:szCs w:val="26"/>
        </w:rPr>
        <w:t>2.</w:t>
      </w:r>
      <w:r w:rsidR="003F10D2" w:rsidRPr="00CC6488">
        <w:rPr>
          <w:b/>
          <w:sz w:val="26"/>
          <w:szCs w:val="26"/>
        </w:rPr>
        <w:t xml:space="preserve"> </w:t>
      </w:r>
      <w:r w:rsidRPr="00CC6488">
        <w:rPr>
          <w:b/>
          <w:sz w:val="26"/>
          <w:szCs w:val="26"/>
        </w:rPr>
        <w:t>Hur många spelar sitt sista år som junior inom föreningen samt hur många spelare slutar eller byter förening under år</w:t>
      </w:r>
      <w:r w:rsidR="00660962" w:rsidRPr="00CC6488">
        <w:rPr>
          <w:b/>
          <w:sz w:val="26"/>
          <w:szCs w:val="26"/>
        </w:rPr>
        <w:t>en som NIU elev.</w:t>
      </w:r>
    </w:p>
    <w:p w:rsidR="00660962" w:rsidRPr="00CC6488" w:rsidRDefault="005E7276" w:rsidP="00DB5896">
      <w:pPr>
        <w:pStyle w:val="Ingetavstnd"/>
        <w:ind w:left="360"/>
        <w:rPr>
          <w:sz w:val="26"/>
          <w:szCs w:val="26"/>
        </w:rPr>
      </w:pPr>
      <w:r w:rsidRPr="00CC6488">
        <w:rPr>
          <w:sz w:val="26"/>
          <w:szCs w:val="26"/>
        </w:rPr>
        <w:t>Av 121 spelare valde 56 spelare (</w:t>
      </w:r>
      <w:r w:rsidR="00CC6488" w:rsidRPr="00CC6488">
        <w:rPr>
          <w:sz w:val="26"/>
          <w:szCs w:val="26"/>
        </w:rPr>
        <w:t>42 %</w:t>
      </w:r>
      <w:r w:rsidRPr="00CC6488">
        <w:rPr>
          <w:sz w:val="26"/>
          <w:szCs w:val="26"/>
        </w:rPr>
        <w:t xml:space="preserve">) </w:t>
      </w:r>
      <w:r w:rsidR="00660962" w:rsidRPr="00CC6488">
        <w:rPr>
          <w:sz w:val="26"/>
          <w:szCs w:val="26"/>
        </w:rPr>
        <w:t>kvar i föreningen i anti</w:t>
      </w:r>
      <w:r w:rsidRPr="00CC6488">
        <w:rPr>
          <w:sz w:val="26"/>
          <w:szCs w:val="26"/>
        </w:rPr>
        <w:t>n</w:t>
      </w:r>
      <w:r w:rsidR="00660962" w:rsidRPr="00CC6488">
        <w:rPr>
          <w:sz w:val="26"/>
          <w:szCs w:val="26"/>
        </w:rPr>
        <w:t xml:space="preserve">gen A-laget eller klubbens J20 lag. Denna siffra tycker jag är alldeles för låg, då jag gör en större analys av statistiken och ser att endas 2 spelare har gått till allsvenska lag och 17 spelare </w:t>
      </w:r>
      <w:r w:rsidRPr="00CC6488">
        <w:rPr>
          <w:sz w:val="26"/>
          <w:szCs w:val="26"/>
        </w:rPr>
        <w:t>(</w:t>
      </w:r>
      <w:r w:rsidR="00CC6488" w:rsidRPr="00CC6488">
        <w:rPr>
          <w:sz w:val="26"/>
          <w:szCs w:val="26"/>
        </w:rPr>
        <w:t>13 %</w:t>
      </w:r>
      <w:r w:rsidRPr="00CC6488">
        <w:rPr>
          <w:sz w:val="26"/>
          <w:szCs w:val="26"/>
        </w:rPr>
        <w:t>)</w:t>
      </w:r>
      <w:r w:rsidR="00660962" w:rsidRPr="00CC6488">
        <w:rPr>
          <w:sz w:val="26"/>
          <w:szCs w:val="26"/>
        </w:rPr>
        <w:t xml:space="preserve"> spelar i div 1. Här uppe i norr finns inget stor utbud av elitverksamhet utanför SHL lagen.</w:t>
      </w:r>
    </w:p>
    <w:p w:rsidR="006260A7" w:rsidRDefault="00107D23" w:rsidP="00CC6488">
      <w:pPr>
        <w:pStyle w:val="Ingetavstnd"/>
        <w:ind w:left="360"/>
        <w:rPr>
          <w:sz w:val="26"/>
          <w:szCs w:val="26"/>
        </w:rPr>
      </w:pPr>
      <w:r w:rsidRPr="00CC6488">
        <w:rPr>
          <w:sz w:val="26"/>
          <w:szCs w:val="26"/>
        </w:rPr>
        <w:lastRenderedPageBreak/>
        <w:t xml:space="preserve">Det finns </w:t>
      </w:r>
      <w:r w:rsidR="00CC6488" w:rsidRPr="00CC6488">
        <w:rPr>
          <w:sz w:val="26"/>
          <w:szCs w:val="26"/>
        </w:rPr>
        <w:t>t.ex.</w:t>
      </w:r>
      <w:r w:rsidRPr="00CC6488">
        <w:rPr>
          <w:sz w:val="26"/>
          <w:szCs w:val="26"/>
        </w:rPr>
        <w:t xml:space="preserve"> bara två</w:t>
      </w:r>
      <w:r w:rsidR="00660962" w:rsidRPr="00CC6488">
        <w:rPr>
          <w:sz w:val="26"/>
          <w:szCs w:val="26"/>
        </w:rPr>
        <w:t xml:space="preserve"> allsvenska </w:t>
      </w:r>
      <w:r w:rsidRPr="00CC6488">
        <w:rPr>
          <w:sz w:val="26"/>
          <w:szCs w:val="26"/>
        </w:rPr>
        <w:t>föreningar och fyra div 1</w:t>
      </w:r>
      <w:r w:rsidR="005E7276" w:rsidRPr="00CC6488">
        <w:rPr>
          <w:sz w:val="26"/>
          <w:szCs w:val="26"/>
        </w:rPr>
        <w:t xml:space="preserve"> </w:t>
      </w:r>
      <w:r w:rsidR="006260A7">
        <w:rPr>
          <w:sz w:val="26"/>
          <w:szCs w:val="26"/>
        </w:rPr>
        <w:t xml:space="preserve">inom 40 mils radie. </w:t>
      </w:r>
    </w:p>
    <w:p w:rsidR="00107D23" w:rsidRPr="00CC6488" w:rsidRDefault="006260A7" w:rsidP="00CC6488">
      <w:pPr>
        <w:pStyle w:val="Ingetavstnd"/>
        <w:ind w:left="360"/>
        <w:rPr>
          <w:sz w:val="26"/>
          <w:szCs w:val="26"/>
        </w:rPr>
      </w:pPr>
      <w:r>
        <w:rPr>
          <w:sz w:val="26"/>
          <w:szCs w:val="26"/>
        </w:rPr>
        <w:t>A</w:t>
      </w:r>
      <w:r w:rsidR="00107D23" w:rsidRPr="00CC6488">
        <w:rPr>
          <w:sz w:val="26"/>
          <w:szCs w:val="26"/>
        </w:rPr>
        <w:t>tt spelaren bli</w:t>
      </w:r>
      <w:r>
        <w:rPr>
          <w:sz w:val="26"/>
          <w:szCs w:val="26"/>
        </w:rPr>
        <w:t xml:space="preserve">vit </w:t>
      </w:r>
      <w:r w:rsidR="00107D23" w:rsidRPr="00CC6488">
        <w:rPr>
          <w:sz w:val="26"/>
          <w:szCs w:val="26"/>
        </w:rPr>
        <w:t>värva</w:t>
      </w:r>
      <w:r w:rsidR="00CC6488" w:rsidRPr="00CC6488">
        <w:rPr>
          <w:sz w:val="26"/>
          <w:szCs w:val="26"/>
        </w:rPr>
        <w:t xml:space="preserve">d som sista års junior har endast </w:t>
      </w:r>
      <w:r w:rsidR="00107D23" w:rsidRPr="00CC6488">
        <w:rPr>
          <w:sz w:val="26"/>
          <w:szCs w:val="26"/>
        </w:rPr>
        <w:t>hänt i några enstaka fall.</w:t>
      </w:r>
    </w:p>
    <w:p w:rsidR="00087041" w:rsidRPr="00CC6488" w:rsidRDefault="00107D23" w:rsidP="00DB5896">
      <w:pPr>
        <w:pStyle w:val="Ingetavstnd"/>
        <w:ind w:left="360"/>
        <w:rPr>
          <w:sz w:val="26"/>
          <w:szCs w:val="26"/>
        </w:rPr>
      </w:pPr>
      <w:r w:rsidRPr="00CC6488">
        <w:rPr>
          <w:sz w:val="26"/>
          <w:szCs w:val="26"/>
        </w:rPr>
        <w:t>Hur många som slutar är inget att säga om, när jag gör en omvär</w:t>
      </w:r>
      <w:r w:rsidR="005E7276" w:rsidRPr="00CC6488">
        <w:rPr>
          <w:sz w:val="26"/>
          <w:szCs w:val="26"/>
        </w:rPr>
        <w:t>l</w:t>
      </w:r>
      <w:r w:rsidRPr="00CC6488">
        <w:rPr>
          <w:sz w:val="26"/>
          <w:szCs w:val="26"/>
        </w:rPr>
        <w:t>dsanalys och hittar studier som berör detta. I Luleå Hockey slutade i studien 36 spelare 27</w:t>
      </w:r>
      <w:r w:rsidR="00CC6488" w:rsidRPr="00CC6488">
        <w:rPr>
          <w:sz w:val="26"/>
          <w:szCs w:val="26"/>
        </w:rPr>
        <w:t xml:space="preserve">  </w:t>
      </w:r>
      <w:r w:rsidRPr="00CC6488">
        <w:rPr>
          <w:sz w:val="26"/>
          <w:szCs w:val="26"/>
        </w:rPr>
        <w:t>% innan sista året som junior. Dock är det oroväckande att detta ses som normalt inom Svensk idrott, vi måste försöka behålla spelarena längre än till 18-19 års ålder då vi behöver bredden också.</w:t>
      </w:r>
    </w:p>
    <w:p w:rsidR="002E63CD" w:rsidRDefault="002E63CD" w:rsidP="00DB5896">
      <w:pPr>
        <w:pStyle w:val="Ingetavstnd"/>
        <w:ind w:left="360"/>
      </w:pPr>
    </w:p>
    <w:p w:rsidR="00DB5896" w:rsidRDefault="00660962" w:rsidP="00DB5896">
      <w:pPr>
        <w:pStyle w:val="Ingetavstnd"/>
        <w:ind w:left="360"/>
      </w:pPr>
      <w:r>
        <w:t xml:space="preserve"> </w:t>
      </w:r>
      <w:r w:rsidR="00DB5896">
        <w:t xml:space="preserve"> </w:t>
      </w:r>
    </w:p>
    <w:p w:rsidR="00DB5896" w:rsidRPr="00CC6488" w:rsidRDefault="00DB5896" w:rsidP="00E44C7F">
      <w:pPr>
        <w:pStyle w:val="Ingetavstnd"/>
        <w:numPr>
          <w:ilvl w:val="0"/>
          <w:numId w:val="4"/>
        </w:numPr>
        <w:rPr>
          <w:b/>
          <w:sz w:val="26"/>
          <w:szCs w:val="26"/>
        </w:rPr>
      </w:pPr>
      <w:r w:rsidRPr="00CC6488">
        <w:rPr>
          <w:b/>
          <w:sz w:val="26"/>
          <w:szCs w:val="26"/>
        </w:rPr>
        <w:t>Hur gör Luleå Hockey för att öka andelen spelare som stannar alla fyra åren som junior?</w:t>
      </w:r>
    </w:p>
    <w:p w:rsidR="004546FB" w:rsidRPr="00CC6488" w:rsidRDefault="004546FB" w:rsidP="004546FB">
      <w:pPr>
        <w:pStyle w:val="Ingetavstnd"/>
        <w:ind w:left="720"/>
        <w:rPr>
          <w:sz w:val="26"/>
          <w:szCs w:val="26"/>
        </w:rPr>
      </w:pPr>
      <w:r w:rsidRPr="00CC6488">
        <w:rPr>
          <w:sz w:val="26"/>
          <w:szCs w:val="26"/>
        </w:rPr>
        <w:t>Idag</w:t>
      </w:r>
      <w:r w:rsidR="00217005" w:rsidRPr="00CC6488">
        <w:rPr>
          <w:sz w:val="26"/>
          <w:szCs w:val="26"/>
        </w:rPr>
        <w:t xml:space="preserve"> lämnar 58 % av NIU spelarna vår förening av innan sista året som junior. Några spelare har föreningen tagit beslut om att dom inte platsar men merparten har gjort valet själva.</w:t>
      </w:r>
      <w:r w:rsidRPr="00CC6488">
        <w:rPr>
          <w:sz w:val="26"/>
          <w:szCs w:val="26"/>
        </w:rPr>
        <w:t xml:space="preserve"> </w:t>
      </w:r>
      <w:r w:rsidR="00217005" w:rsidRPr="00CC6488">
        <w:rPr>
          <w:sz w:val="26"/>
          <w:szCs w:val="26"/>
        </w:rPr>
        <w:t>S</w:t>
      </w:r>
      <w:r w:rsidRPr="00CC6488">
        <w:rPr>
          <w:sz w:val="26"/>
          <w:szCs w:val="26"/>
        </w:rPr>
        <w:t xml:space="preserve">lutar </w:t>
      </w:r>
      <w:r w:rsidR="00217005" w:rsidRPr="00CC6488">
        <w:rPr>
          <w:sz w:val="26"/>
          <w:szCs w:val="26"/>
        </w:rPr>
        <w:t xml:space="preserve">med hockey gör </w:t>
      </w:r>
      <w:r w:rsidRPr="00CC6488">
        <w:rPr>
          <w:sz w:val="26"/>
          <w:szCs w:val="26"/>
        </w:rPr>
        <w:t>27</w:t>
      </w:r>
      <w:r w:rsidR="00CC6488">
        <w:rPr>
          <w:sz w:val="26"/>
          <w:szCs w:val="26"/>
        </w:rPr>
        <w:t xml:space="preserve"> </w:t>
      </w:r>
      <w:r w:rsidRPr="00CC6488">
        <w:rPr>
          <w:sz w:val="26"/>
          <w:szCs w:val="26"/>
        </w:rPr>
        <w:t>% av Luleå Hockey juniorspelare under NIU tiden</w:t>
      </w:r>
      <w:r w:rsidR="00217005" w:rsidRPr="00CC6488">
        <w:rPr>
          <w:sz w:val="26"/>
          <w:szCs w:val="26"/>
        </w:rPr>
        <w:t>. S</w:t>
      </w:r>
      <w:r w:rsidR="007C3970" w:rsidRPr="00CC6488">
        <w:rPr>
          <w:sz w:val="26"/>
          <w:szCs w:val="26"/>
        </w:rPr>
        <w:t>pelarna som valt att gå till andra föreningar</w:t>
      </w:r>
      <w:r w:rsidR="00217005" w:rsidRPr="00CC6488">
        <w:rPr>
          <w:sz w:val="26"/>
          <w:szCs w:val="26"/>
        </w:rPr>
        <w:t xml:space="preserve"> (31</w:t>
      </w:r>
      <w:r w:rsidR="00CC6488">
        <w:rPr>
          <w:sz w:val="26"/>
          <w:szCs w:val="26"/>
        </w:rPr>
        <w:t xml:space="preserve"> </w:t>
      </w:r>
      <w:r w:rsidR="007C3970" w:rsidRPr="00CC6488">
        <w:rPr>
          <w:sz w:val="26"/>
          <w:szCs w:val="26"/>
        </w:rPr>
        <w:t>%)</w:t>
      </w:r>
      <w:r w:rsidR="00217005" w:rsidRPr="00CC6488">
        <w:rPr>
          <w:sz w:val="26"/>
          <w:szCs w:val="26"/>
        </w:rPr>
        <w:t xml:space="preserve"> i dessa fall så beror det oftast </w:t>
      </w:r>
      <w:r w:rsidR="007C3970" w:rsidRPr="00CC6488">
        <w:rPr>
          <w:sz w:val="26"/>
          <w:szCs w:val="26"/>
        </w:rPr>
        <w:t>på ett missnöje eller vantrivsel i antigen klubben, staden eller skolan.</w:t>
      </w:r>
    </w:p>
    <w:p w:rsidR="00217005" w:rsidRPr="00CC6488" w:rsidRDefault="00217005" w:rsidP="004546FB">
      <w:pPr>
        <w:pStyle w:val="Ingetavstnd"/>
        <w:ind w:left="720"/>
        <w:rPr>
          <w:sz w:val="26"/>
          <w:szCs w:val="26"/>
        </w:rPr>
      </w:pPr>
      <w:r w:rsidRPr="00CC6488">
        <w:rPr>
          <w:sz w:val="26"/>
          <w:szCs w:val="26"/>
        </w:rPr>
        <w:t>Men</w:t>
      </w:r>
      <w:r w:rsidR="00E44C7F" w:rsidRPr="00CC6488">
        <w:rPr>
          <w:sz w:val="26"/>
          <w:szCs w:val="26"/>
        </w:rPr>
        <w:t xml:space="preserve"> hur många som föreningen </w:t>
      </w:r>
      <w:r w:rsidRPr="00CC6488">
        <w:rPr>
          <w:sz w:val="26"/>
          <w:szCs w:val="26"/>
        </w:rPr>
        <w:t xml:space="preserve">verkligen </w:t>
      </w:r>
      <w:r w:rsidR="00E44C7F" w:rsidRPr="00CC6488">
        <w:rPr>
          <w:sz w:val="26"/>
          <w:szCs w:val="26"/>
        </w:rPr>
        <w:t xml:space="preserve">ville </w:t>
      </w:r>
      <w:r w:rsidRPr="00CC6488">
        <w:rPr>
          <w:sz w:val="26"/>
          <w:szCs w:val="26"/>
        </w:rPr>
        <w:t>behålla av dessa 58</w:t>
      </w:r>
      <w:r w:rsidR="00CC6488">
        <w:rPr>
          <w:sz w:val="26"/>
          <w:szCs w:val="26"/>
        </w:rPr>
        <w:t xml:space="preserve"> </w:t>
      </w:r>
      <w:r w:rsidRPr="00CC6488">
        <w:rPr>
          <w:sz w:val="26"/>
          <w:szCs w:val="26"/>
        </w:rPr>
        <w:t>% är faktiskt en viktig fråga om man senare ska göra någon relevant analys av studien. Detta är förmodligen he</w:t>
      </w:r>
      <w:r w:rsidR="00E44C7F" w:rsidRPr="00CC6488">
        <w:rPr>
          <w:sz w:val="26"/>
          <w:szCs w:val="26"/>
        </w:rPr>
        <w:t>lt omöjligt för mig att veta men</w:t>
      </w:r>
      <w:r w:rsidRPr="00CC6488">
        <w:rPr>
          <w:sz w:val="26"/>
          <w:szCs w:val="26"/>
        </w:rPr>
        <w:t xml:space="preserve"> jag antar att merparten av spelarna </w:t>
      </w:r>
      <w:r w:rsidR="00E44C7F" w:rsidRPr="00CC6488">
        <w:rPr>
          <w:sz w:val="26"/>
          <w:szCs w:val="26"/>
        </w:rPr>
        <w:t>som lämnade föreningen kunde göra det utan några större insatser från klubben.</w:t>
      </w:r>
    </w:p>
    <w:p w:rsidR="00E44C7F" w:rsidRPr="00CC6488" w:rsidRDefault="00E44C7F" w:rsidP="00CC6488">
      <w:pPr>
        <w:pStyle w:val="Ingetavstnd"/>
        <w:ind w:left="720"/>
        <w:rPr>
          <w:sz w:val="26"/>
          <w:szCs w:val="26"/>
        </w:rPr>
      </w:pPr>
      <w:r w:rsidRPr="00CC6488">
        <w:rPr>
          <w:sz w:val="26"/>
          <w:szCs w:val="26"/>
        </w:rPr>
        <w:t>Jag menar att vi har ett selektivt sätt att jobba med individen och medvetet eller omedvetet får dessa spelare att hitta sin utmaning i någon annan klubb eller slutar helt.</w:t>
      </w:r>
    </w:p>
    <w:p w:rsidR="00E44C7F" w:rsidRPr="00CC6488" w:rsidRDefault="00E44C7F" w:rsidP="004546FB">
      <w:pPr>
        <w:pStyle w:val="Ingetavstnd"/>
        <w:ind w:left="720"/>
        <w:rPr>
          <w:sz w:val="26"/>
          <w:szCs w:val="26"/>
        </w:rPr>
      </w:pPr>
    </w:p>
    <w:p w:rsidR="00E44C7F" w:rsidRPr="00CC6488" w:rsidRDefault="00E44C7F" w:rsidP="00CC6488">
      <w:pPr>
        <w:ind w:left="720"/>
        <w:rPr>
          <w:sz w:val="26"/>
          <w:szCs w:val="26"/>
        </w:rPr>
      </w:pPr>
      <w:r w:rsidRPr="00CC6488">
        <w:rPr>
          <w:sz w:val="26"/>
          <w:szCs w:val="26"/>
        </w:rPr>
        <w:t>Mycket av fokus i denna studie handlar om</w:t>
      </w:r>
      <w:r w:rsidR="00CC6488">
        <w:rPr>
          <w:sz w:val="26"/>
          <w:szCs w:val="26"/>
        </w:rPr>
        <w:t xml:space="preserve"> är vart är dom fjärd</w:t>
      </w:r>
      <w:r w:rsidRPr="00CC6488">
        <w:rPr>
          <w:sz w:val="26"/>
          <w:szCs w:val="26"/>
        </w:rPr>
        <w:t>e året som junior och innan dom tar steget till seniorhockeyn.</w:t>
      </w:r>
    </w:p>
    <w:p w:rsidR="002D5689" w:rsidRPr="00CC6488" w:rsidRDefault="00CC6488" w:rsidP="00CC6488">
      <w:pPr>
        <w:ind w:left="720"/>
        <w:rPr>
          <w:sz w:val="26"/>
          <w:szCs w:val="26"/>
        </w:rPr>
      </w:pPr>
      <w:r w:rsidRPr="00CC6488">
        <w:rPr>
          <w:sz w:val="26"/>
          <w:szCs w:val="26"/>
        </w:rPr>
        <w:t>Detta år</w:t>
      </w:r>
      <w:r w:rsidR="00E44C7F" w:rsidRPr="00CC6488">
        <w:rPr>
          <w:sz w:val="26"/>
          <w:szCs w:val="26"/>
        </w:rPr>
        <w:t xml:space="preserve"> är ett speciellt</w:t>
      </w:r>
      <w:r w:rsidRPr="00CC6488">
        <w:rPr>
          <w:sz w:val="26"/>
          <w:szCs w:val="26"/>
        </w:rPr>
        <w:t xml:space="preserve"> år, vart ska jag spela när som blir senior? H</w:t>
      </w:r>
      <w:r w:rsidR="00E44C7F" w:rsidRPr="00CC6488">
        <w:rPr>
          <w:sz w:val="26"/>
          <w:szCs w:val="26"/>
        </w:rPr>
        <w:t>ur skaffar jag mig bästa förutsättningarna för min utveckling och möjligheterna att få spela s</w:t>
      </w:r>
      <w:r w:rsidRPr="00CC6488">
        <w:rPr>
          <w:sz w:val="26"/>
          <w:szCs w:val="26"/>
        </w:rPr>
        <w:t>å högt upp som möjligt nästa år?</w:t>
      </w:r>
      <w:r w:rsidR="00E44C7F" w:rsidRPr="00CC6488">
        <w:rPr>
          <w:sz w:val="26"/>
          <w:szCs w:val="26"/>
        </w:rPr>
        <w:t xml:space="preserve"> </w:t>
      </w:r>
      <w:r w:rsidR="006B2725" w:rsidRPr="00CC6488">
        <w:rPr>
          <w:sz w:val="26"/>
          <w:szCs w:val="26"/>
        </w:rPr>
        <w:t>Spelaren har många tankar och valen är i dom flesta fall inte så många, sedan har spelaren ett visst tryck från föräldrar, släkt men även från agenter som vill att spelaren ska spela på bästa möjliga nivå.</w:t>
      </w:r>
      <w:r w:rsidR="002D5689" w:rsidRPr="00CC6488">
        <w:rPr>
          <w:sz w:val="26"/>
          <w:szCs w:val="26"/>
        </w:rPr>
        <w:t xml:space="preserve"> Jag hittade ingen jämförlig studie i på just detta ämne men har en stark känsla att stressen har ökat på senare år och många lägger av när dom kä</w:t>
      </w:r>
      <w:r w:rsidR="00533D2C" w:rsidRPr="00CC6488">
        <w:rPr>
          <w:sz w:val="26"/>
          <w:szCs w:val="26"/>
        </w:rPr>
        <w:t>nner att dom inte ”räcker till”</w:t>
      </w:r>
      <w:r w:rsidR="002D5689" w:rsidRPr="00CC6488">
        <w:rPr>
          <w:sz w:val="26"/>
          <w:szCs w:val="26"/>
        </w:rPr>
        <w:t>.</w:t>
      </w:r>
    </w:p>
    <w:p w:rsidR="00E44C7F" w:rsidRPr="00CC6488" w:rsidRDefault="00E44C7F" w:rsidP="00CC6488"/>
    <w:p w:rsidR="006B2725" w:rsidRPr="00CC6488" w:rsidRDefault="006B2725" w:rsidP="00CC6488">
      <w:pPr>
        <w:ind w:left="720"/>
        <w:rPr>
          <w:sz w:val="26"/>
          <w:szCs w:val="26"/>
        </w:rPr>
      </w:pPr>
      <w:r w:rsidRPr="00CC6488">
        <w:rPr>
          <w:sz w:val="26"/>
          <w:szCs w:val="26"/>
        </w:rPr>
        <w:t>Sammanfattningsvis vill jag trycka på att föreningen har ett stort ansvar när det gäller alla spelares hockeymässiga utveckling men även hur våra spelare mår ”off-ice” och detta kan vi bli bättre på genom att se spelaren som en människa inte en produkt.</w:t>
      </w:r>
    </w:p>
    <w:p w:rsidR="006B2725" w:rsidRDefault="006B2725" w:rsidP="00E44C7F"/>
    <w:p w:rsidR="00E44C7F" w:rsidRDefault="00E44C7F" w:rsidP="00E44C7F">
      <w:r>
        <w:t xml:space="preserve"> </w:t>
      </w:r>
    </w:p>
    <w:p w:rsidR="00E44C7F" w:rsidRDefault="00E44C7F" w:rsidP="004546FB">
      <w:pPr>
        <w:pStyle w:val="Ingetavstnd"/>
        <w:ind w:left="720"/>
      </w:pPr>
    </w:p>
    <w:p w:rsidR="00E44C7F" w:rsidRDefault="00E44C7F" w:rsidP="004546FB">
      <w:pPr>
        <w:pStyle w:val="Ingetavstnd"/>
        <w:ind w:left="720"/>
      </w:pPr>
    </w:p>
    <w:p w:rsidR="00E44C7F" w:rsidRDefault="00E44C7F" w:rsidP="004546FB">
      <w:pPr>
        <w:pStyle w:val="Ingetavstnd"/>
        <w:ind w:left="720"/>
      </w:pPr>
    </w:p>
    <w:p w:rsidR="002B6F83" w:rsidRDefault="002B6F83" w:rsidP="002B6F83">
      <w:pPr>
        <w:rPr>
          <w:b/>
        </w:rPr>
      </w:pPr>
    </w:p>
    <w:p w:rsidR="002B6F83" w:rsidRDefault="004C37BE" w:rsidP="00971466">
      <w:pPr>
        <w:pStyle w:val="Rubrik1"/>
      </w:pPr>
      <w:bookmarkStart w:id="17" w:name="_Toc417211601"/>
      <w:r>
        <w:lastRenderedPageBreak/>
        <w:t>8</w:t>
      </w:r>
      <w:r w:rsidR="002B6F83" w:rsidRPr="002B6F83">
        <w:t>. Litteraturlista</w:t>
      </w:r>
      <w:bookmarkEnd w:id="17"/>
      <w:r w:rsidR="002B6F83" w:rsidRPr="002B6F83">
        <w:t xml:space="preserve">  </w:t>
      </w:r>
    </w:p>
    <w:p w:rsidR="002B6F83" w:rsidRPr="002B6F83" w:rsidRDefault="002B6F83" w:rsidP="002B6F83">
      <w:pPr>
        <w:rPr>
          <w:b/>
        </w:rPr>
      </w:pPr>
    </w:p>
    <w:p w:rsidR="002B6F83" w:rsidRPr="002B6F83" w:rsidRDefault="004C37BE" w:rsidP="00971466">
      <w:pPr>
        <w:pStyle w:val="Rubrik2"/>
      </w:pPr>
      <w:bookmarkStart w:id="18" w:name="_Toc417211602"/>
      <w:r>
        <w:t>8</w:t>
      </w:r>
      <w:r w:rsidR="002B6F83" w:rsidRPr="002B6F83">
        <w:t>.1 Litteratur</w:t>
      </w:r>
      <w:bookmarkEnd w:id="18"/>
      <w:r w:rsidR="002B6F83" w:rsidRPr="002B6F83">
        <w:t xml:space="preserve">  </w:t>
      </w:r>
    </w:p>
    <w:p w:rsidR="002B6F83" w:rsidRPr="00CC6488" w:rsidRDefault="002B6F83" w:rsidP="002B6F83">
      <w:pPr>
        <w:rPr>
          <w:sz w:val="26"/>
          <w:szCs w:val="26"/>
        </w:rPr>
      </w:pPr>
      <w:r w:rsidRPr="00CC6488">
        <w:rPr>
          <w:sz w:val="26"/>
          <w:szCs w:val="26"/>
        </w:rPr>
        <w:t xml:space="preserve">Lars-Magnus Engström, “Idrott som social markör”, HLS Förlag, 1999 Tomas Peterson </w:t>
      </w:r>
    </w:p>
    <w:p w:rsidR="002B6F83" w:rsidRPr="00CC6488" w:rsidRDefault="002B6F83" w:rsidP="002B6F83">
      <w:pPr>
        <w:rPr>
          <w:sz w:val="26"/>
          <w:szCs w:val="26"/>
        </w:rPr>
      </w:pPr>
      <w:r w:rsidRPr="00CC6488">
        <w:rPr>
          <w:sz w:val="26"/>
          <w:szCs w:val="26"/>
        </w:rPr>
        <w:t xml:space="preserve">Tomas Peterson, “Selektions- &amp; rangordningslogiker inom svensk ungdomsfotboll”, 2004    </w:t>
      </w:r>
    </w:p>
    <w:p w:rsidR="002E63CD" w:rsidRPr="00CC6488" w:rsidRDefault="002E63CD" w:rsidP="002E63CD">
      <w:pPr>
        <w:rPr>
          <w:sz w:val="26"/>
          <w:szCs w:val="26"/>
        </w:rPr>
      </w:pPr>
      <w:r w:rsidRPr="00CC6488">
        <w:rPr>
          <w:sz w:val="26"/>
          <w:szCs w:val="26"/>
        </w:rPr>
        <w:t>Ulf Hall ”Varför tappar vi talanger i svensk hockey” 2013</w:t>
      </w:r>
    </w:p>
    <w:p w:rsidR="002B6F83" w:rsidRPr="002B6F83" w:rsidRDefault="002B6F83" w:rsidP="002B6F83"/>
    <w:p w:rsidR="004C37BE" w:rsidRDefault="004C37BE" w:rsidP="00971466">
      <w:pPr>
        <w:pStyle w:val="Rubrik2"/>
      </w:pPr>
    </w:p>
    <w:p w:rsidR="002B6F83" w:rsidRPr="002B6F83" w:rsidRDefault="004C37BE" w:rsidP="00971466">
      <w:pPr>
        <w:pStyle w:val="Rubrik2"/>
      </w:pPr>
      <w:bookmarkStart w:id="19" w:name="_Toc417211603"/>
      <w:r>
        <w:t>8</w:t>
      </w:r>
      <w:r w:rsidR="002B6F83" w:rsidRPr="002B6F83">
        <w:t>.2 Elektroniska källor</w:t>
      </w:r>
      <w:bookmarkEnd w:id="19"/>
      <w:r w:rsidR="002B6F83" w:rsidRPr="002B6F83">
        <w:t xml:space="preserve">  </w:t>
      </w:r>
    </w:p>
    <w:p w:rsidR="002B6F83" w:rsidRPr="00CC6488" w:rsidRDefault="002B6F83" w:rsidP="002B6F83">
      <w:pPr>
        <w:rPr>
          <w:sz w:val="26"/>
          <w:szCs w:val="26"/>
        </w:rPr>
      </w:pPr>
      <w:r w:rsidRPr="00CC6488">
        <w:rPr>
          <w:sz w:val="26"/>
          <w:szCs w:val="26"/>
        </w:rPr>
        <w:t xml:space="preserve">www.eliteprospects.com  </w:t>
      </w:r>
    </w:p>
    <w:p w:rsidR="002B6F83" w:rsidRPr="00CC6488" w:rsidRDefault="002B6F83" w:rsidP="002B6F83">
      <w:pPr>
        <w:rPr>
          <w:sz w:val="26"/>
          <w:szCs w:val="26"/>
        </w:rPr>
      </w:pPr>
      <w:r w:rsidRPr="00CC6488">
        <w:rPr>
          <w:sz w:val="26"/>
          <w:szCs w:val="26"/>
        </w:rPr>
        <w:t xml:space="preserve">www.swehockey.se   </w:t>
      </w:r>
    </w:p>
    <w:p w:rsidR="002E63CD" w:rsidRPr="00CC6488" w:rsidRDefault="00446142" w:rsidP="002E63CD">
      <w:pPr>
        <w:rPr>
          <w:rStyle w:val="HTML-citat"/>
          <w:sz w:val="26"/>
          <w:szCs w:val="26"/>
        </w:rPr>
      </w:pPr>
      <w:hyperlink r:id="rId18" w:history="1">
        <w:r w:rsidR="002E63CD" w:rsidRPr="00CC6488">
          <w:rPr>
            <w:rStyle w:val="Hyperlnk"/>
            <w:sz w:val="26"/>
            <w:szCs w:val="26"/>
          </w:rPr>
          <w:t>www.coachescorner.nu/.../ETU2009-10_U</w:t>
        </w:r>
        <w:r w:rsidR="002E63CD" w:rsidRPr="00CC6488">
          <w:rPr>
            <w:rStyle w:val="Hyperlnk"/>
            <w:b/>
            <w:bCs/>
            <w:sz w:val="26"/>
            <w:szCs w:val="26"/>
          </w:rPr>
          <w:t>Hall</w:t>
        </w:r>
        <w:r w:rsidR="002E63CD" w:rsidRPr="00CC6488">
          <w:rPr>
            <w:rStyle w:val="Hyperlnk"/>
            <w:sz w:val="26"/>
            <w:szCs w:val="26"/>
          </w:rPr>
          <w:t>_VarforTapparViTalange</w:t>
        </w:r>
      </w:hyperlink>
      <w:r w:rsidR="002E63CD" w:rsidRPr="00CC6488">
        <w:rPr>
          <w:rStyle w:val="HTML-citat"/>
          <w:sz w:val="26"/>
          <w:szCs w:val="26"/>
        </w:rPr>
        <w:t>...</w:t>
      </w: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Default="002B6F83" w:rsidP="00B20AB1">
      <w:pPr>
        <w:rPr>
          <w:b/>
        </w:rPr>
      </w:pPr>
    </w:p>
    <w:p w:rsidR="002B6F83" w:rsidRPr="00510158" w:rsidRDefault="002B6F83" w:rsidP="00B20AB1">
      <w:pPr>
        <w:rPr>
          <w:b/>
        </w:rPr>
      </w:pPr>
    </w:p>
    <w:sectPr w:rsidR="002B6F83" w:rsidRPr="00510158" w:rsidSect="00AC2500">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142" w:rsidRDefault="00446142" w:rsidP="006971C1">
      <w:r>
        <w:separator/>
      </w:r>
    </w:p>
  </w:endnote>
  <w:endnote w:type="continuationSeparator" w:id="0">
    <w:p w:rsidR="00446142" w:rsidRDefault="00446142" w:rsidP="00697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89488"/>
      <w:docPartObj>
        <w:docPartGallery w:val="Page Numbers (Bottom of Page)"/>
        <w:docPartUnique/>
      </w:docPartObj>
    </w:sdtPr>
    <w:sdtEndPr/>
    <w:sdtContent>
      <w:p w:rsidR="00A3433B" w:rsidRDefault="00A3433B">
        <w:pPr>
          <w:pStyle w:val="Sidfot"/>
          <w:jc w:val="right"/>
        </w:pPr>
        <w:r>
          <w:fldChar w:fldCharType="begin"/>
        </w:r>
        <w:r>
          <w:instrText>PAGE   \* MERGEFORMAT</w:instrText>
        </w:r>
        <w:r>
          <w:fldChar w:fldCharType="separate"/>
        </w:r>
        <w:r w:rsidR="004639C2">
          <w:rPr>
            <w:noProof/>
          </w:rPr>
          <w:t>2</w:t>
        </w:r>
        <w:r>
          <w:fldChar w:fldCharType="end"/>
        </w:r>
      </w:p>
    </w:sdtContent>
  </w:sdt>
  <w:p w:rsidR="00A3433B" w:rsidRDefault="00A3433B">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142" w:rsidRDefault="00446142" w:rsidP="006971C1">
      <w:r>
        <w:separator/>
      </w:r>
    </w:p>
  </w:footnote>
  <w:footnote w:type="continuationSeparator" w:id="0">
    <w:p w:rsidR="00446142" w:rsidRDefault="00446142" w:rsidP="00697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53001"/>
    <w:multiLevelType w:val="hybridMultilevel"/>
    <w:tmpl w:val="2620E4D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7554407"/>
    <w:multiLevelType w:val="hybridMultilevel"/>
    <w:tmpl w:val="2FE82570"/>
    <w:lvl w:ilvl="0" w:tplc="AEB87CF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C7558F3"/>
    <w:multiLevelType w:val="hybridMultilevel"/>
    <w:tmpl w:val="188865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F896ED5"/>
    <w:multiLevelType w:val="hybridMultilevel"/>
    <w:tmpl w:val="E1DA19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7B216E82"/>
    <w:multiLevelType w:val="hybridMultilevel"/>
    <w:tmpl w:val="54EC3652"/>
    <w:lvl w:ilvl="0" w:tplc="041D000F">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C8"/>
    <w:rsid w:val="0005078F"/>
    <w:rsid w:val="00050E77"/>
    <w:rsid w:val="000576BE"/>
    <w:rsid w:val="00087041"/>
    <w:rsid w:val="000C3CA3"/>
    <w:rsid w:val="00105882"/>
    <w:rsid w:val="00107D23"/>
    <w:rsid w:val="00132E76"/>
    <w:rsid w:val="00136816"/>
    <w:rsid w:val="001501CB"/>
    <w:rsid w:val="00171BE7"/>
    <w:rsid w:val="001C0EB4"/>
    <w:rsid w:val="00201387"/>
    <w:rsid w:val="00217005"/>
    <w:rsid w:val="0026227B"/>
    <w:rsid w:val="00280D50"/>
    <w:rsid w:val="00291C68"/>
    <w:rsid w:val="002B6F83"/>
    <w:rsid w:val="002D5689"/>
    <w:rsid w:val="002E63CD"/>
    <w:rsid w:val="00381FE7"/>
    <w:rsid w:val="00391DC8"/>
    <w:rsid w:val="003F10D2"/>
    <w:rsid w:val="00443480"/>
    <w:rsid w:val="00446142"/>
    <w:rsid w:val="004546FB"/>
    <w:rsid w:val="004639C2"/>
    <w:rsid w:val="00495379"/>
    <w:rsid w:val="004B4443"/>
    <w:rsid w:val="004C37BE"/>
    <w:rsid w:val="004E7FD6"/>
    <w:rsid w:val="00510158"/>
    <w:rsid w:val="00533D2C"/>
    <w:rsid w:val="00551388"/>
    <w:rsid w:val="005E7276"/>
    <w:rsid w:val="0060214F"/>
    <w:rsid w:val="00603F8F"/>
    <w:rsid w:val="006260A7"/>
    <w:rsid w:val="00660962"/>
    <w:rsid w:val="00670F10"/>
    <w:rsid w:val="006971C1"/>
    <w:rsid w:val="006A5061"/>
    <w:rsid w:val="006B2725"/>
    <w:rsid w:val="006F460A"/>
    <w:rsid w:val="00735163"/>
    <w:rsid w:val="00741030"/>
    <w:rsid w:val="007A1221"/>
    <w:rsid w:val="007C3970"/>
    <w:rsid w:val="007F0A96"/>
    <w:rsid w:val="00816B79"/>
    <w:rsid w:val="008D2AA5"/>
    <w:rsid w:val="008D3ACD"/>
    <w:rsid w:val="00915AC3"/>
    <w:rsid w:val="009165B4"/>
    <w:rsid w:val="00971466"/>
    <w:rsid w:val="009A3A9F"/>
    <w:rsid w:val="009E70F9"/>
    <w:rsid w:val="00A1710E"/>
    <w:rsid w:val="00A3433B"/>
    <w:rsid w:val="00A37A2E"/>
    <w:rsid w:val="00A43C53"/>
    <w:rsid w:val="00A5030A"/>
    <w:rsid w:val="00AA47A6"/>
    <w:rsid w:val="00AC2500"/>
    <w:rsid w:val="00AE5AC8"/>
    <w:rsid w:val="00B020D0"/>
    <w:rsid w:val="00B0314E"/>
    <w:rsid w:val="00B20AB1"/>
    <w:rsid w:val="00B4232C"/>
    <w:rsid w:val="00B74226"/>
    <w:rsid w:val="00B946B1"/>
    <w:rsid w:val="00BF3B57"/>
    <w:rsid w:val="00C12300"/>
    <w:rsid w:val="00C97A18"/>
    <w:rsid w:val="00CB10CC"/>
    <w:rsid w:val="00CC6488"/>
    <w:rsid w:val="00DB06A8"/>
    <w:rsid w:val="00DB5896"/>
    <w:rsid w:val="00E44C7F"/>
    <w:rsid w:val="00E85599"/>
    <w:rsid w:val="00F43487"/>
    <w:rsid w:val="00FE649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F142B3-42E2-44D2-8877-F5826EC30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DC8"/>
    <w:pPr>
      <w:spacing w:after="0" w:line="240" w:lineRule="auto"/>
    </w:pPr>
    <w:rPr>
      <w:rFonts w:ascii="Times New Roman" w:eastAsia="Times New Roman" w:hAnsi="Times New Roman" w:cs="Times New Roman"/>
      <w:sz w:val="24"/>
      <w:szCs w:val="24"/>
      <w:lang w:eastAsia="sv-SE"/>
    </w:rPr>
  </w:style>
  <w:style w:type="paragraph" w:styleId="Rubrik1">
    <w:name w:val="heading 1"/>
    <w:basedOn w:val="Normal"/>
    <w:next w:val="Normal"/>
    <w:link w:val="Rubrik1Char"/>
    <w:uiPriority w:val="9"/>
    <w:qFormat/>
    <w:rsid w:val="004E7F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Rubrik2">
    <w:name w:val="heading 2"/>
    <w:basedOn w:val="Normal"/>
    <w:next w:val="Normal"/>
    <w:link w:val="Rubrik2Char"/>
    <w:uiPriority w:val="9"/>
    <w:unhideWhenUsed/>
    <w:qFormat/>
    <w:rsid w:val="004E7FD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TML-citat">
    <w:name w:val="HTML Cite"/>
    <w:basedOn w:val="Standardstycketeckensnitt"/>
    <w:uiPriority w:val="99"/>
    <w:semiHidden/>
    <w:unhideWhenUsed/>
    <w:rsid w:val="00105882"/>
    <w:rPr>
      <w:i/>
      <w:iCs/>
    </w:rPr>
  </w:style>
  <w:style w:type="character" w:styleId="Hyperlnk">
    <w:name w:val="Hyperlink"/>
    <w:basedOn w:val="Standardstycketeckensnitt"/>
    <w:uiPriority w:val="99"/>
    <w:unhideWhenUsed/>
    <w:rsid w:val="00280D50"/>
    <w:rPr>
      <w:color w:val="0563C1" w:themeColor="hyperlink"/>
      <w:u w:val="single"/>
    </w:rPr>
  </w:style>
  <w:style w:type="character" w:customStyle="1" w:styleId="Rubrik1Char">
    <w:name w:val="Rubrik 1 Char"/>
    <w:basedOn w:val="Standardstycketeckensnitt"/>
    <w:link w:val="Rubrik1"/>
    <w:uiPriority w:val="9"/>
    <w:rsid w:val="004E7FD6"/>
    <w:rPr>
      <w:rFonts w:asciiTheme="majorHAnsi" w:eastAsiaTheme="majorEastAsia" w:hAnsiTheme="majorHAnsi" w:cstheme="majorBidi"/>
      <w:color w:val="2E74B5" w:themeColor="accent1" w:themeShade="BF"/>
      <w:sz w:val="32"/>
      <w:szCs w:val="32"/>
      <w:lang w:eastAsia="sv-SE"/>
    </w:rPr>
  </w:style>
  <w:style w:type="character" w:customStyle="1" w:styleId="Rubrik2Char">
    <w:name w:val="Rubrik 2 Char"/>
    <w:basedOn w:val="Standardstycketeckensnitt"/>
    <w:link w:val="Rubrik2"/>
    <w:uiPriority w:val="9"/>
    <w:rsid w:val="004E7FD6"/>
    <w:rPr>
      <w:rFonts w:asciiTheme="majorHAnsi" w:eastAsiaTheme="majorEastAsia" w:hAnsiTheme="majorHAnsi" w:cstheme="majorBidi"/>
      <w:color w:val="2E74B5" w:themeColor="accent1" w:themeShade="BF"/>
      <w:sz w:val="26"/>
      <w:szCs w:val="26"/>
      <w:lang w:eastAsia="sv-SE"/>
    </w:rPr>
  </w:style>
  <w:style w:type="paragraph" w:styleId="Innehllsfrteckningsrubrik">
    <w:name w:val="TOC Heading"/>
    <w:basedOn w:val="Rubrik1"/>
    <w:next w:val="Normal"/>
    <w:uiPriority w:val="39"/>
    <w:unhideWhenUsed/>
    <w:qFormat/>
    <w:rsid w:val="004E7FD6"/>
    <w:pPr>
      <w:spacing w:line="259" w:lineRule="auto"/>
      <w:outlineLvl w:val="9"/>
    </w:pPr>
  </w:style>
  <w:style w:type="paragraph" w:styleId="Innehll1">
    <w:name w:val="toc 1"/>
    <w:basedOn w:val="Normal"/>
    <w:next w:val="Normal"/>
    <w:autoRedefine/>
    <w:uiPriority w:val="39"/>
    <w:unhideWhenUsed/>
    <w:rsid w:val="004E7FD6"/>
    <w:pPr>
      <w:spacing w:after="100"/>
    </w:pPr>
  </w:style>
  <w:style w:type="paragraph" w:styleId="Ingetavstnd">
    <w:name w:val="No Spacing"/>
    <w:uiPriority w:val="1"/>
    <w:qFormat/>
    <w:rsid w:val="009165B4"/>
    <w:pPr>
      <w:spacing w:after="0" w:line="240" w:lineRule="auto"/>
    </w:pPr>
    <w:rPr>
      <w:rFonts w:ascii="Times New Roman" w:eastAsia="Times New Roman" w:hAnsi="Times New Roman" w:cs="Times New Roman"/>
      <w:sz w:val="24"/>
      <w:szCs w:val="24"/>
      <w:lang w:eastAsia="sv-SE"/>
    </w:rPr>
  </w:style>
  <w:style w:type="paragraph" w:styleId="Innehll2">
    <w:name w:val="toc 2"/>
    <w:basedOn w:val="Normal"/>
    <w:next w:val="Normal"/>
    <w:autoRedefine/>
    <w:uiPriority w:val="39"/>
    <w:unhideWhenUsed/>
    <w:rsid w:val="00971466"/>
    <w:pPr>
      <w:spacing w:after="100"/>
      <w:ind w:left="240"/>
    </w:pPr>
  </w:style>
  <w:style w:type="paragraph" w:styleId="Sidhuvud">
    <w:name w:val="header"/>
    <w:basedOn w:val="Normal"/>
    <w:link w:val="SidhuvudChar"/>
    <w:uiPriority w:val="99"/>
    <w:unhideWhenUsed/>
    <w:rsid w:val="006971C1"/>
    <w:pPr>
      <w:tabs>
        <w:tab w:val="center" w:pos="4536"/>
        <w:tab w:val="right" w:pos="9072"/>
      </w:tabs>
    </w:pPr>
  </w:style>
  <w:style w:type="character" w:customStyle="1" w:styleId="SidhuvudChar">
    <w:name w:val="Sidhuvud Char"/>
    <w:basedOn w:val="Standardstycketeckensnitt"/>
    <w:link w:val="Sidhuvud"/>
    <w:uiPriority w:val="99"/>
    <w:rsid w:val="006971C1"/>
    <w:rPr>
      <w:rFonts w:ascii="Times New Roman" w:eastAsia="Times New Roman" w:hAnsi="Times New Roman" w:cs="Times New Roman"/>
      <w:sz w:val="24"/>
      <w:szCs w:val="24"/>
      <w:lang w:eastAsia="sv-SE"/>
    </w:rPr>
  </w:style>
  <w:style w:type="paragraph" w:styleId="Sidfot">
    <w:name w:val="footer"/>
    <w:basedOn w:val="Normal"/>
    <w:link w:val="SidfotChar"/>
    <w:uiPriority w:val="99"/>
    <w:unhideWhenUsed/>
    <w:rsid w:val="006971C1"/>
    <w:pPr>
      <w:tabs>
        <w:tab w:val="center" w:pos="4536"/>
        <w:tab w:val="right" w:pos="9072"/>
      </w:tabs>
    </w:pPr>
  </w:style>
  <w:style w:type="character" w:customStyle="1" w:styleId="SidfotChar">
    <w:name w:val="Sidfot Char"/>
    <w:basedOn w:val="Standardstycketeckensnitt"/>
    <w:link w:val="Sidfot"/>
    <w:uiPriority w:val="99"/>
    <w:rsid w:val="006971C1"/>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hyperlink" Target="http://www.coachescorner.nu/.../ETU2009-10_UHall_VarforTapparViTalang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rban.wikberg@luleahockey.com"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kalkylblad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kalkylblad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kalkylblad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kalkylblad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kalkylblad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kalkylblad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kalkylblad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kalkylblad8.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sv-SE"/>
        </a:p>
      </c:txPr>
    </c:title>
    <c:autoTitleDeleted val="0"/>
    <c:plotArea>
      <c:layout/>
      <c:pieChart>
        <c:varyColors val="1"/>
        <c:ser>
          <c:idx val="0"/>
          <c:order val="0"/>
          <c:tx>
            <c:strRef>
              <c:f>Blad1!$B$1</c:f>
              <c:strCache>
                <c:ptCount val="1"/>
                <c:pt idx="0">
                  <c:v>Moderklubb</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bestFit"/>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Blad1!$A$2:$A$4</c:f>
              <c:strCache>
                <c:ptCount val="3"/>
                <c:pt idx="0">
                  <c:v>Luleå Kommun</c:v>
                </c:pt>
                <c:pt idx="1">
                  <c:v>Norrbotten</c:v>
                </c:pt>
                <c:pt idx="2">
                  <c:v>Övriga</c:v>
                </c:pt>
              </c:strCache>
            </c:strRef>
          </c:cat>
          <c:val>
            <c:numRef>
              <c:f>Blad1!$B$2:$B$4</c:f>
              <c:numCache>
                <c:formatCode>General</c:formatCode>
                <c:ptCount val="3"/>
                <c:pt idx="0">
                  <c:v>71</c:v>
                </c:pt>
                <c:pt idx="1">
                  <c:v>42</c:v>
                </c:pt>
                <c:pt idx="2">
                  <c:v>8</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Blad1!$B$1</c:f>
              <c:strCache>
                <c:ptCount val="1"/>
                <c:pt idx="0">
                  <c:v>Tv pucken</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Blad1!$A$1:$A$3</c:f>
              <c:strCache>
                <c:ptCount val="3"/>
                <c:pt idx="0">
                  <c:v> </c:v>
                </c:pt>
                <c:pt idx="1">
                  <c:v>Ja</c:v>
                </c:pt>
                <c:pt idx="2">
                  <c:v>Nej</c:v>
                </c:pt>
              </c:strCache>
            </c:strRef>
          </c:cat>
          <c:val>
            <c:numRef>
              <c:f>Blad1!$B$1:$B$3</c:f>
              <c:numCache>
                <c:formatCode>General</c:formatCode>
                <c:ptCount val="3"/>
                <c:pt idx="0">
                  <c:v>0</c:v>
                </c:pt>
                <c:pt idx="1">
                  <c:v>71</c:v>
                </c:pt>
                <c:pt idx="2">
                  <c:v>50</c:v>
                </c:pt>
              </c:numCache>
            </c:numRef>
          </c:val>
        </c:ser>
        <c:ser>
          <c:idx val="1"/>
          <c:order val="1"/>
          <c:tx>
            <c:strRef>
              <c:f>Blad1!$C$1</c:f>
              <c:strCache>
                <c:ptCount val="1"/>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cat>
            <c:strRef>
              <c:f>Blad1!$A$1:$A$3</c:f>
              <c:strCache>
                <c:ptCount val="3"/>
                <c:pt idx="0">
                  <c:v> </c:v>
                </c:pt>
                <c:pt idx="1">
                  <c:v>Ja</c:v>
                </c:pt>
                <c:pt idx="2">
                  <c:v>Nej</c:v>
                </c:pt>
              </c:strCache>
            </c:strRef>
          </c:cat>
          <c:val>
            <c:numRef>
              <c:f>Blad1!$C$2:$C$3</c:f>
              <c:numCache>
                <c:formatCode>General</c:formatCode>
                <c:ptCount val="2"/>
              </c:numCache>
            </c:numRef>
          </c:val>
        </c:ser>
        <c:dLbls>
          <c:showLegendKey val="0"/>
          <c:showVal val="0"/>
          <c:showCatName val="0"/>
          <c:showSerName val="0"/>
          <c:showPercent val="0"/>
          <c:showBubbleSize val="0"/>
          <c:showLeaderLines val="1"/>
        </c:dLbls>
        <c:firstSliceAng val="0"/>
      </c:pieChart>
      <c:spPr>
        <a:noFill/>
        <a:ln w="25400">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sv-SE"/>
        </a:p>
      </c:txPr>
    </c:title>
    <c:autoTitleDeleted val="0"/>
    <c:plotArea>
      <c:layout/>
      <c:pieChart>
        <c:varyColors val="1"/>
        <c:ser>
          <c:idx val="0"/>
          <c:order val="0"/>
          <c:tx>
            <c:strRef>
              <c:f>Blad1!$B$1</c:f>
              <c:strCache>
                <c:ptCount val="1"/>
                <c:pt idx="0">
                  <c:v>Tv pucken</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Blad1!$A$1:$A$3</c:f>
              <c:strCache>
                <c:ptCount val="3"/>
                <c:pt idx="0">
                  <c:v> </c:v>
                </c:pt>
                <c:pt idx="1">
                  <c:v>Ja</c:v>
                </c:pt>
                <c:pt idx="2">
                  <c:v>Nej</c:v>
                </c:pt>
              </c:strCache>
            </c:strRef>
          </c:cat>
          <c:val>
            <c:numRef>
              <c:f>Blad1!$B$1:$B$3</c:f>
              <c:numCache>
                <c:formatCode>General</c:formatCode>
                <c:ptCount val="3"/>
                <c:pt idx="0">
                  <c:v>0</c:v>
                </c:pt>
                <c:pt idx="1">
                  <c:v>89</c:v>
                </c:pt>
                <c:pt idx="2">
                  <c:v>32</c:v>
                </c:pt>
              </c:numCache>
            </c:numRef>
          </c:val>
        </c:ser>
        <c:ser>
          <c:idx val="1"/>
          <c:order val="1"/>
          <c:tx>
            <c:strRef>
              <c:f>Blad1!$C$1</c:f>
              <c:strCache>
                <c:ptCount val="1"/>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cat>
            <c:strRef>
              <c:f>Blad1!$A$1:$A$3</c:f>
              <c:strCache>
                <c:ptCount val="3"/>
                <c:pt idx="0">
                  <c:v> </c:v>
                </c:pt>
                <c:pt idx="1">
                  <c:v>Ja</c:v>
                </c:pt>
                <c:pt idx="2">
                  <c:v>Nej</c:v>
                </c:pt>
              </c:strCache>
            </c:strRef>
          </c:cat>
          <c:val>
            <c:numRef>
              <c:f>Blad1!$C$2:$C$3</c:f>
              <c:numCache>
                <c:formatCode>General</c:formatCode>
                <c:ptCount val="2"/>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sv-SE"/>
              <a:t>Vart spelade dom 4e året som junior (alla)</a:t>
            </a:r>
          </a:p>
        </c:rich>
      </c:tx>
      <c:overlay val="0"/>
      <c:spPr>
        <a:noFill/>
        <a:ln>
          <a:noFill/>
        </a:ln>
        <a:effectLst/>
      </c:spPr>
      <c:txPr>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sv-SE"/>
        </a:p>
      </c:txPr>
    </c:title>
    <c:autoTitleDeleted val="0"/>
    <c:plotArea>
      <c:layout/>
      <c:pieChart>
        <c:varyColors val="1"/>
        <c:ser>
          <c:idx val="0"/>
          <c:order val="0"/>
          <c:tx>
            <c:strRef>
              <c:f>Blad1!$B$1</c:f>
              <c:strCache>
                <c:ptCount val="1"/>
                <c:pt idx="0">
                  <c:v>Serie</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outEnd"/>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Blad1!$A$2:$A$8</c:f>
              <c:strCache>
                <c:ptCount val="7"/>
                <c:pt idx="0">
                  <c:v>LHF A-lag</c:v>
                </c:pt>
                <c:pt idx="1">
                  <c:v>LHF J-20</c:v>
                </c:pt>
                <c:pt idx="2">
                  <c:v>Annat J-20</c:v>
                </c:pt>
                <c:pt idx="3">
                  <c:v>SHL Annat lag</c:v>
                </c:pt>
                <c:pt idx="4">
                  <c:v>Allsvenskan</c:v>
                </c:pt>
                <c:pt idx="5">
                  <c:v>Div 1</c:v>
                </c:pt>
                <c:pt idx="6">
                  <c:v>Slutat</c:v>
                </c:pt>
              </c:strCache>
            </c:strRef>
          </c:cat>
          <c:val>
            <c:numRef>
              <c:f>Blad1!$B$2:$B$8</c:f>
              <c:numCache>
                <c:formatCode>General</c:formatCode>
                <c:ptCount val="7"/>
                <c:pt idx="0">
                  <c:v>11</c:v>
                </c:pt>
                <c:pt idx="1">
                  <c:v>45</c:v>
                </c:pt>
                <c:pt idx="2">
                  <c:v>19</c:v>
                </c:pt>
                <c:pt idx="3">
                  <c:v>1</c:v>
                </c:pt>
                <c:pt idx="4">
                  <c:v>2</c:v>
                </c:pt>
                <c:pt idx="5">
                  <c:v>17</c:v>
                </c:pt>
                <c:pt idx="6">
                  <c:v>36</c:v>
                </c:pt>
              </c:numCache>
            </c:numRef>
          </c:val>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sv-SE"/>
              <a:t>Vart spelar dom sista året som junior</a:t>
            </a:r>
          </a:p>
        </c:rich>
      </c:tx>
      <c:overlay val="0"/>
      <c:spPr>
        <a:noFill/>
        <a:ln>
          <a:noFill/>
        </a:ln>
        <a:effectLst/>
      </c:spPr>
      <c:txPr>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sv-SE"/>
        </a:p>
      </c:txPr>
    </c:title>
    <c:autoTitleDeleted val="0"/>
    <c:plotArea>
      <c:layout/>
      <c:barChart>
        <c:barDir val="col"/>
        <c:grouping val="clustered"/>
        <c:varyColors val="0"/>
        <c:ser>
          <c:idx val="0"/>
          <c:order val="0"/>
          <c:tx>
            <c:strRef>
              <c:f>Blad1!$B$1</c:f>
              <c:strCache>
                <c:ptCount val="1"/>
                <c:pt idx="0">
                  <c:v>LHF Alag</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Blad1!$B$2:$B$12</c:f>
              <c:numCache>
                <c:formatCode>General</c:formatCode>
                <c:ptCount val="11"/>
                <c:pt idx="0">
                  <c:v>0</c:v>
                </c:pt>
                <c:pt idx="1">
                  <c:v>2</c:v>
                </c:pt>
                <c:pt idx="2">
                  <c:v>2</c:v>
                </c:pt>
                <c:pt idx="3">
                  <c:v>4</c:v>
                </c:pt>
                <c:pt idx="4">
                  <c:v>0</c:v>
                </c:pt>
                <c:pt idx="5">
                  <c:v>1</c:v>
                </c:pt>
                <c:pt idx="6">
                  <c:v>1</c:v>
                </c:pt>
                <c:pt idx="7">
                  <c:v>1</c:v>
                </c:pt>
                <c:pt idx="8">
                  <c:v>0</c:v>
                </c:pt>
                <c:pt idx="9">
                  <c:v>0</c:v>
                </c:pt>
                <c:pt idx="10">
                  <c:v>0</c:v>
                </c:pt>
              </c:numCache>
            </c:numRef>
          </c:val>
        </c:ser>
        <c:ser>
          <c:idx val="1"/>
          <c:order val="1"/>
          <c:tx>
            <c:strRef>
              <c:f>Blad1!$C$1</c:f>
              <c:strCache>
                <c:ptCount val="1"/>
                <c:pt idx="0">
                  <c:v>LHF J20</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Blad1!$C$2:$C$12</c:f>
              <c:numCache>
                <c:formatCode>General</c:formatCode>
                <c:ptCount val="11"/>
                <c:pt idx="0">
                  <c:v>5</c:v>
                </c:pt>
                <c:pt idx="1">
                  <c:v>7</c:v>
                </c:pt>
                <c:pt idx="2">
                  <c:v>8</c:v>
                </c:pt>
                <c:pt idx="3">
                  <c:v>3</c:v>
                </c:pt>
                <c:pt idx="4">
                  <c:v>4</c:v>
                </c:pt>
                <c:pt idx="5">
                  <c:v>1</c:v>
                </c:pt>
                <c:pt idx="6">
                  <c:v>3</c:v>
                </c:pt>
                <c:pt idx="7">
                  <c:v>3</c:v>
                </c:pt>
                <c:pt idx="8">
                  <c:v>5</c:v>
                </c:pt>
                <c:pt idx="9">
                  <c:v>6</c:v>
                </c:pt>
                <c:pt idx="10">
                  <c:v>1</c:v>
                </c:pt>
              </c:numCache>
            </c:numRef>
          </c:val>
        </c:ser>
        <c:ser>
          <c:idx val="2"/>
          <c:order val="2"/>
          <c:tx>
            <c:strRef>
              <c:f>Blad1!$D$1</c:f>
              <c:strCache>
                <c:ptCount val="1"/>
                <c:pt idx="0">
                  <c:v>Annat J20</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Blad1!$D$2:$D$12</c:f>
              <c:numCache>
                <c:formatCode>General</c:formatCode>
                <c:ptCount val="11"/>
                <c:pt idx="0">
                  <c:v>0</c:v>
                </c:pt>
                <c:pt idx="1">
                  <c:v>0</c:v>
                </c:pt>
                <c:pt idx="2">
                  <c:v>0</c:v>
                </c:pt>
                <c:pt idx="3">
                  <c:v>0</c:v>
                </c:pt>
                <c:pt idx="4">
                  <c:v>1</c:v>
                </c:pt>
                <c:pt idx="5">
                  <c:v>0</c:v>
                </c:pt>
                <c:pt idx="6">
                  <c:v>1</c:v>
                </c:pt>
                <c:pt idx="7">
                  <c:v>1</c:v>
                </c:pt>
                <c:pt idx="8">
                  <c:v>3</c:v>
                </c:pt>
                <c:pt idx="9">
                  <c:v>2</c:v>
                </c:pt>
                <c:pt idx="10">
                  <c:v>5</c:v>
                </c:pt>
              </c:numCache>
            </c:numRef>
          </c:val>
        </c:ser>
        <c:ser>
          <c:idx val="3"/>
          <c:order val="3"/>
          <c:tx>
            <c:strRef>
              <c:f>Blad1!$E$1</c:f>
              <c:strCache>
                <c:ptCount val="1"/>
                <c:pt idx="0">
                  <c:v>Allsvenskan</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Blad1!$E$2:$E$12</c:f>
              <c:numCache>
                <c:formatCode>General</c:formatCode>
                <c:ptCount val="11"/>
                <c:pt idx="0">
                  <c:v>0</c:v>
                </c:pt>
                <c:pt idx="1">
                  <c:v>0</c:v>
                </c:pt>
                <c:pt idx="2">
                  <c:v>1</c:v>
                </c:pt>
                <c:pt idx="3">
                  <c:v>0</c:v>
                </c:pt>
                <c:pt idx="4">
                  <c:v>0</c:v>
                </c:pt>
                <c:pt idx="5">
                  <c:v>1</c:v>
                </c:pt>
                <c:pt idx="6">
                  <c:v>0</c:v>
                </c:pt>
                <c:pt idx="7">
                  <c:v>0</c:v>
                </c:pt>
                <c:pt idx="8">
                  <c:v>0</c:v>
                </c:pt>
                <c:pt idx="9">
                  <c:v>0</c:v>
                </c:pt>
                <c:pt idx="10">
                  <c:v>0</c:v>
                </c:pt>
              </c:numCache>
            </c:numRef>
          </c:val>
        </c:ser>
        <c:ser>
          <c:idx val="4"/>
          <c:order val="4"/>
          <c:tx>
            <c:strRef>
              <c:f>Blad1!$F$1</c:f>
              <c:strCache>
                <c:ptCount val="1"/>
                <c:pt idx="0">
                  <c:v>Div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Blad1!$F$2:$F$12</c:f>
              <c:numCache>
                <c:formatCode>General</c:formatCode>
                <c:ptCount val="11"/>
                <c:pt idx="0">
                  <c:v>2</c:v>
                </c:pt>
                <c:pt idx="1">
                  <c:v>0</c:v>
                </c:pt>
                <c:pt idx="2">
                  <c:v>1</c:v>
                </c:pt>
                <c:pt idx="3">
                  <c:v>0</c:v>
                </c:pt>
                <c:pt idx="4">
                  <c:v>1</c:v>
                </c:pt>
                <c:pt idx="5">
                  <c:v>2</c:v>
                </c:pt>
                <c:pt idx="6">
                  <c:v>3</c:v>
                </c:pt>
                <c:pt idx="7">
                  <c:v>6</c:v>
                </c:pt>
                <c:pt idx="8">
                  <c:v>0</c:v>
                </c:pt>
                <c:pt idx="9">
                  <c:v>0</c:v>
                </c:pt>
                <c:pt idx="10">
                  <c:v>2</c:v>
                </c:pt>
              </c:numCache>
            </c:numRef>
          </c:val>
        </c:ser>
        <c:ser>
          <c:idx val="5"/>
          <c:order val="5"/>
          <c:tx>
            <c:strRef>
              <c:f>Blad1!$G$1</c:f>
              <c:strCache>
                <c:ptCount val="1"/>
                <c:pt idx="0">
                  <c:v>Slutat</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Blad1!$G$2:$G$12</c:f>
              <c:numCache>
                <c:formatCode>General</c:formatCode>
                <c:ptCount val="11"/>
                <c:pt idx="0">
                  <c:v>1</c:v>
                </c:pt>
                <c:pt idx="1">
                  <c:v>1</c:v>
                </c:pt>
                <c:pt idx="2">
                  <c:v>2</c:v>
                </c:pt>
                <c:pt idx="3">
                  <c:v>3</c:v>
                </c:pt>
                <c:pt idx="4">
                  <c:v>2</c:v>
                </c:pt>
                <c:pt idx="5">
                  <c:v>6</c:v>
                </c:pt>
                <c:pt idx="6">
                  <c:v>4</c:v>
                </c:pt>
                <c:pt idx="7">
                  <c:v>3</c:v>
                </c:pt>
                <c:pt idx="8">
                  <c:v>5</c:v>
                </c:pt>
                <c:pt idx="9">
                  <c:v>6</c:v>
                </c:pt>
                <c:pt idx="10">
                  <c:v>3</c:v>
                </c:pt>
              </c:numCache>
            </c:numRef>
          </c:val>
        </c:ser>
        <c:dLbls>
          <c:dLblPos val="inEnd"/>
          <c:showLegendKey val="0"/>
          <c:showVal val="1"/>
          <c:showCatName val="0"/>
          <c:showSerName val="0"/>
          <c:showPercent val="0"/>
          <c:showBubbleSize val="0"/>
        </c:dLbls>
        <c:gapWidth val="100"/>
        <c:overlap val="-24"/>
        <c:axId val="385496728"/>
        <c:axId val="385497120"/>
      </c:barChart>
      <c:catAx>
        <c:axId val="385496728"/>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crossAx val="385497120"/>
        <c:crosses val="autoZero"/>
        <c:auto val="1"/>
        <c:lblAlgn val="ctr"/>
        <c:lblOffset val="100"/>
        <c:noMultiLvlLbl val="0"/>
      </c:catAx>
      <c:valAx>
        <c:axId val="385497120"/>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crossAx val="385496728"/>
        <c:crosses val="autoZero"/>
        <c:crossBetween val="between"/>
      </c:valAx>
      <c:dTable>
        <c:showHorzBorder val="1"/>
        <c:showVertBorder val="1"/>
        <c:showOutline val="1"/>
        <c:showKeys val="1"/>
        <c:spPr>
          <a:noFill/>
          <a:ln w="9525">
            <a:solidFill>
              <a:schemeClr val="lt1">
                <a:lumMod val="95000"/>
                <a:alpha val="54000"/>
              </a:schemeClr>
            </a:solid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sv-SE"/>
              <a:t>Landskamper U16-U20</a:t>
            </a:r>
          </a:p>
        </c:rich>
      </c:tx>
      <c:overlay val="0"/>
      <c:spPr>
        <a:noFill/>
        <a:ln>
          <a:noFill/>
        </a:ln>
        <a:effectLst/>
      </c:spPr>
      <c:txPr>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sv-SE"/>
        </a:p>
      </c:txPr>
    </c:title>
    <c:autoTitleDeleted val="0"/>
    <c:plotArea>
      <c:layout/>
      <c:barChart>
        <c:barDir val="col"/>
        <c:grouping val="clustered"/>
        <c:varyColors val="0"/>
        <c:ser>
          <c:idx val="0"/>
          <c:order val="0"/>
          <c:tx>
            <c:strRef>
              <c:f>Blad1!$B$1</c:f>
              <c:strCache>
                <c:ptCount val="1"/>
                <c:pt idx="0">
                  <c:v>U16</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Blad1!$A$2</c:f>
              <c:strCache>
                <c:ptCount val="1"/>
                <c:pt idx="0">
                  <c:v>Landskamper</c:v>
                </c:pt>
              </c:strCache>
            </c:strRef>
          </c:cat>
          <c:val>
            <c:numRef>
              <c:f>Blad1!$B$2</c:f>
              <c:numCache>
                <c:formatCode>General</c:formatCode>
                <c:ptCount val="1"/>
                <c:pt idx="0">
                  <c:v>72</c:v>
                </c:pt>
              </c:numCache>
            </c:numRef>
          </c:val>
        </c:ser>
        <c:ser>
          <c:idx val="1"/>
          <c:order val="1"/>
          <c:tx>
            <c:strRef>
              <c:f>Blad1!$C$1</c:f>
              <c:strCache>
                <c:ptCount val="1"/>
                <c:pt idx="0">
                  <c:v>U17</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Blad1!$A$2</c:f>
              <c:strCache>
                <c:ptCount val="1"/>
                <c:pt idx="0">
                  <c:v>Landskamper</c:v>
                </c:pt>
              </c:strCache>
            </c:strRef>
          </c:cat>
          <c:val>
            <c:numRef>
              <c:f>Blad1!$C$2</c:f>
              <c:numCache>
                <c:formatCode>General</c:formatCode>
                <c:ptCount val="1"/>
                <c:pt idx="0">
                  <c:v>117</c:v>
                </c:pt>
              </c:numCache>
            </c:numRef>
          </c:val>
        </c:ser>
        <c:ser>
          <c:idx val="2"/>
          <c:order val="2"/>
          <c:tx>
            <c:strRef>
              <c:f>Blad1!$D$1</c:f>
              <c:strCache>
                <c:ptCount val="1"/>
                <c:pt idx="0">
                  <c:v>U18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Blad1!$A$2</c:f>
              <c:strCache>
                <c:ptCount val="1"/>
                <c:pt idx="0">
                  <c:v>Landskamper</c:v>
                </c:pt>
              </c:strCache>
            </c:strRef>
          </c:cat>
          <c:val>
            <c:numRef>
              <c:f>Blad1!$D$2</c:f>
              <c:numCache>
                <c:formatCode>General</c:formatCode>
                <c:ptCount val="1"/>
                <c:pt idx="0">
                  <c:v>235</c:v>
                </c:pt>
              </c:numCache>
            </c:numRef>
          </c:val>
        </c:ser>
        <c:ser>
          <c:idx val="3"/>
          <c:order val="3"/>
          <c:tx>
            <c:strRef>
              <c:f>Blad1!$E$1</c:f>
              <c:strCache>
                <c:ptCount val="1"/>
                <c:pt idx="0">
                  <c:v>U19</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Blad1!$A$2</c:f>
              <c:strCache>
                <c:ptCount val="1"/>
                <c:pt idx="0">
                  <c:v>Landskamper</c:v>
                </c:pt>
              </c:strCache>
            </c:strRef>
          </c:cat>
          <c:val>
            <c:numRef>
              <c:f>Blad1!$E$2</c:f>
              <c:numCache>
                <c:formatCode>General</c:formatCode>
                <c:ptCount val="1"/>
                <c:pt idx="0">
                  <c:v>94</c:v>
                </c:pt>
              </c:numCache>
            </c:numRef>
          </c:val>
        </c:ser>
        <c:ser>
          <c:idx val="4"/>
          <c:order val="4"/>
          <c:tx>
            <c:strRef>
              <c:f>Blad1!$F$1</c:f>
              <c:strCache>
                <c:ptCount val="1"/>
                <c:pt idx="0">
                  <c:v>U20</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Blad1!$A$2</c:f>
              <c:strCache>
                <c:ptCount val="1"/>
                <c:pt idx="0">
                  <c:v>Landskamper</c:v>
                </c:pt>
              </c:strCache>
            </c:strRef>
          </c:cat>
          <c:val>
            <c:numRef>
              <c:f>Blad1!$F$2</c:f>
              <c:numCache>
                <c:formatCode>General</c:formatCode>
                <c:ptCount val="1"/>
                <c:pt idx="0">
                  <c:v>206</c:v>
                </c:pt>
              </c:numCache>
            </c:numRef>
          </c:val>
        </c:ser>
        <c:dLbls>
          <c:dLblPos val="ctr"/>
          <c:showLegendKey val="0"/>
          <c:showVal val="1"/>
          <c:showCatName val="0"/>
          <c:showSerName val="0"/>
          <c:showPercent val="0"/>
          <c:showBubbleSize val="0"/>
        </c:dLbls>
        <c:gapWidth val="100"/>
        <c:overlap val="-24"/>
        <c:axId val="385498296"/>
        <c:axId val="385498688"/>
      </c:barChart>
      <c:catAx>
        <c:axId val="385498296"/>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crossAx val="385498688"/>
        <c:crosses val="autoZero"/>
        <c:auto val="1"/>
        <c:lblAlgn val="ctr"/>
        <c:lblOffset val="100"/>
        <c:noMultiLvlLbl val="0"/>
      </c:catAx>
      <c:valAx>
        <c:axId val="385498688"/>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crossAx val="3854982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sv-SE"/>
              <a:t>Antal U landskamper/årgång</a:t>
            </a:r>
          </a:p>
        </c:rich>
      </c:tx>
      <c:overlay val="0"/>
      <c:spPr>
        <a:noFill/>
        <a:ln>
          <a:noFill/>
        </a:ln>
        <a:effectLst/>
      </c:spPr>
      <c:txPr>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sv-SE"/>
        </a:p>
      </c:txPr>
    </c:title>
    <c:autoTitleDeleted val="0"/>
    <c:plotArea>
      <c:layout/>
      <c:barChart>
        <c:barDir val="col"/>
        <c:grouping val="clustered"/>
        <c:varyColors val="0"/>
        <c:ser>
          <c:idx val="0"/>
          <c:order val="0"/>
          <c:tx>
            <c:strRef>
              <c:f>Blad1!$B$1</c:f>
              <c:strCache>
                <c:ptCount val="1"/>
                <c:pt idx="0">
                  <c:v>U16</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Blad1!$B$2:$B$12</c:f>
              <c:numCache>
                <c:formatCode>General</c:formatCode>
                <c:ptCount val="11"/>
                <c:pt idx="1">
                  <c:v>3</c:v>
                </c:pt>
                <c:pt idx="2">
                  <c:v>17</c:v>
                </c:pt>
                <c:pt idx="3">
                  <c:v>12</c:v>
                </c:pt>
                <c:pt idx="4">
                  <c:v>3</c:v>
                </c:pt>
                <c:pt idx="5">
                  <c:v>7</c:v>
                </c:pt>
                <c:pt idx="6">
                  <c:v>5</c:v>
                </c:pt>
                <c:pt idx="7">
                  <c:v>10</c:v>
                </c:pt>
                <c:pt idx="9">
                  <c:v>1</c:v>
                </c:pt>
                <c:pt idx="10">
                  <c:v>11</c:v>
                </c:pt>
              </c:numCache>
            </c:numRef>
          </c:val>
        </c:ser>
        <c:ser>
          <c:idx val="1"/>
          <c:order val="1"/>
          <c:tx>
            <c:strRef>
              <c:f>Blad1!$C$1</c:f>
              <c:strCache>
                <c:ptCount val="1"/>
                <c:pt idx="0">
                  <c:v>U17</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Blad1!$C$2:$C$12</c:f>
              <c:numCache>
                <c:formatCode>General</c:formatCode>
                <c:ptCount val="11"/>
                <c:pt idx="1">
                  <c:v>6</c:v>
                </c:pt>
                <c:pt idx="2">
                  <c:v>36</c:v>
                </c:pt>
                <c:pt idx="3">
                  <c:v>13</c:v>
                </c:pt>
                <c:pt idx="4">
                  <c:v>14</c:v>
                </c:pt>
                <c:pt idx="6">
                  <c:v>10</c:v>
                </c:pt>
                <c:pt idx="7">
                  <c:v>6</c:v>
                </c:pt>
                <c:pt idx="8">
                  <c:v>9</c:v>
                </c:pt>
                <c:pt idx="9">
                  <c:v>14</c:v>
                </c:pt>
                <c:pt idx="10">
                  <c:v>6</c:v>
                </c:pt>
              </c:numCache>
            </c:numRef>
          </c:val>
        </c:ser>
        <c:ser>
          <c:idx val="2"/>
          <c:order val="2"/>
          <c:tx>
            <c:strRef>
              <c:f>Blad1!$D$1</c:f>
              <c:strCache>
                <c:ptCount val="1"/>
                <c:pt idx="0">
                  <c:v>U18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Blad1!$D$2:$D$12</c:f>
              <c:numCache>
                <c:formatCode>General</c:formatCode>
                <c:ptCount val="11"/>
                <c:pt idx="1">
                  <c:v>13</c:v>
                </c:pt>
                <c:pt idx="2">
                  <c:v>70</c:v>
                </c:pt>
                <c:pt idx="3">
                  <c:v>46</c:v>
                </c:pt>
                <c:pt idx="4">
                  <c:v>5</c:v>
                </c:pt>
                <c:pt idx="5">
                  <c:v>21</c:v>
                </c:pt>
                <c:pt idx="6">
                  <c:v>11</c:v>
                </c:pt>
                <c:pt idx="7">
                  <c:v>24</c:v>
                </c:pt>
                <c:pt idx="8">
                  <c:v>16</c:v>
                </c:pt>
                <c:pt idx="9">
                  <c:v>4</c:v>
                </c:pt>
                <c:pt idx="10">
                  <c:v>3</c:v>
                </c:pt>
              </c:numCache>
            </c:numRef>
          </c:val>
        </c:ser>
        <c:ser>
          <c:idx val="3"/>
          <c:order val="3"/>
          <c:tx>
            <c:strRef>
              <c:f>Blad1!$E$1</c:f>
              <c:strCache>
                <c:ptCount val="1"/>
                <c:pt idx="0">
                  <c:v>U19</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Blad1!$E$2:$E$12</c:f>
              <c:numCache>
                <c:formatCode>General</c:formatCode>
                <c:ptCount val="11"/>
                <c:pt idx="1">
                  <c:v>6</c:v>
                </c:pt>
                <c:pt idx="2">
                  <c:v>20</c:v>
                </c:pt>
                <c:pt idx="3">
                  <c:v>18</c:v>
                </c:pt>
                <c:pt idx="5">
                  <c:v>13</c:v>
                </c:pt>
                <c:pt idx="6">
                  <c:v>8</c:v>
                </c:pt>
                <c:pt idx="7">
                  <c:v>14</c:v>
                </c:pt>
                <c:pt idx="9">
                  <c:v>5</c:v>
                </c:pt>
              </c:numCache>
            </c:numRef>
          </c:val>
        </c:ser>
        <c:ser>
          <c:idx val="4"/>
          <c:order val="4"/>
          <c:tx>
            <c:strRef>
              <c:f>Blad1!$F$1</c:f>
              <c:strCache>
                <c:ptCount val="1"/>
                <c:pt idx="0">
                  <c:v>U20</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Blad1!$F$2:$F$12</c:f>
              <c:numCache>
                <c:formatCode>General</c:formatCode>
                <c:ptCount val="11"/>
                <c:pt idx="1">
                  <c:v>44</c:v>
                </c:pt>
                <c:pt idx="2">
                  <c:v>30</c:v>
                </c:pt>
                <c:pt idx="3">
                  <c:v>79</c:v>
                </c:pt>
                <c:pt idx="5">
                  <c:v>4</c:v>
                </c:pt>
                <c:pt idx="7">
                  <c:v>24</c:v>
                </c:pt>
                <c:pt idx="9">
                  <c:v>10</c:v>
                </c:pt>
              </c:numCache>
            </c:numRef>
          </c:val>
        </c:ser>
        <c:ser>
          <c:idx val="5"/>
          <c:order val="5"/>
          <c:tx>
            <c:strRef>
              <c:f>Blad1!$G$1</c:f>
              <c:strCache>
                <c:ptCount val="1"/>
                <c:pt idx="0">
                  <c:v>Totalt</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Blad1!$G$2:$G$12</c:f>
              <c:numCache>
                <c:formatCode>General</c:formatCode>
                <c:ptCount val="11"/>
                <c:pt idx="1">
                  <c:v>72</c:v>
                </c:pt>
                <c:pt idx="2">
                  <c:v>173</c:v>
                </c:pt>
                <c:pt idx="3">
                  <c:v>168</c:v>
                </c:pt>
                <c:pt idx="4">
                  <c:v>22</c:v>
                </c:pt>
                <c:pt idx="5">
                  <c:v>45</c:v>
                </c:pt>
                <c:pt idx="6">
                  <c:v>34</c:v>
                </c:pt>
                <c:pt idx="7">
                  <c:v>78</c:v>
                </c:pt>
                <c:pt idx="8">
                  <c:v>25</c:v>
                </c:pt>
                <c:pt idx="9">
                  <c:v>34</c:v>
                </c:pt>
                <c:pt idx="10">
                  <c:v>20</c:v>
                </c:pt>
              </c:numCache>
            </c:numRef>
          </c:val>
        </c:ser>
        <c:dLbls>
          <c:showLegendKey val="0"/>
          <c:showVal val="0"/>
          <c:showCatName val="0"/>
          <c:showSerName val="0"/>
          <c:showPercent val="0"/>
          <c:showBubbleSize val="0"/>
        </c:dLbls>
        <c:gapWidth val="100"/>
        <c:overlap val="-24"/>
        <c:axId val="385499472"/>
        <c:axId val="385499864"/>
      </c:barChart>
      <c:catAx>
        <c:axId val="385499472"/>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crossAx val="385499864"/>
        <c:crosses val="autoZero"/>
        <c:auto val="1"/>
        <c:lblAlgn val="ctr"/>
        <c:lblOffset val="100"/>
        <c:noMultiLvlLbl val="0"/>
      </c:catAx>
      <c:valAx>
        <c:axId val="385499864"/>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crossAx val="385499472"/>
        <c:crosses val="autoZero"/>
        <c:crossBetween val="between"/>
      </c:valAx>
      <c:dTable>
        <c:showHorzBorder val="1"/>
        <c:showVertBorder val="1"/>
        <c:showOutline val="1"/>
        <c:showKeys val="1"/>
        <c:spPr>
          <a:noFill/>
          <a:ln w="9525">
            <a:solidFill>
              <a:schemeClr val="lt1">
                <a:lumMod val="95000"/>
                <a:alpha val="54000"/>
              </a:schemeClr>
            </a:solid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sv-SE"/>
              <a:t>Tot antal landskamper per årskull</a:t>
            </a:r>
          </a:p>
        </c:rich>
      </c:tx>
      <c:overlay val="0"/>
      <c:spPr>
        <a:noFill/>
        <a:ln>
          <a:noFill/>
        </a:ln>
        <a:effectLst/>
      </c:spPr>
      <c:txPr>
        <a:bodyPr rot="0" spcFirstLastPara="1" vertOverflow="ellipsis" vert="horz" wrap="square" anchor="ctr" anchorCtr="1"/>
        <a:lstStyle/>
        <a:p>
          <a:pPr>
            <a:defRPr sz="2128"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sv-SE"/>
        </a:p>
      </c:txPr>
    </c:title>
    <c:autoTitleDeleted val="0"/>
    <c:plotArea>
      <c:layout/>
      <c:pieChart>
        <c:varyColors val="1"/>
        <c:ser>
          <c:idx val="0"/>
          <c:order val="0"/>
          <c:tx>
            <c:strRef>
              <c:f>Blad1!$B$1</c:f>
              <c:strCache>
                <c:ptCount val="1"/>
                <c:pt idx="0">
                  <c:v>Försäljning</c:v>
                </c:pt>
              </c:strCache>
            </c:strRef>
          </c:tx>
          <c:dPt>
            <c:idx val="0"/>
            <c:bubble3D val="0"/>
            <c:spPr>
              <a:gradFill rotWithShape="1">
                <a:gsLst>
                  <a:gs pos="0">
                    <a:schemeClr val="accent5">
                      <a:tint val="42000"/>
                      <a:satMod val="103000"/>
                      <a:lumMod val="102000"/>
                      <a:tint val="94000"/>
                    </a:schemeClr>
                  </a:gs>
                  <a:gs pos="50000">
                    <a:schemeClr val="accent5">
                      <a:tint val="42000"/>
                      <a:satMod val="110000"/>
                      <a:lumMod val="100000"/>
                      <a:shade val="100000"/>
                    </a:schemeClr>
                  </a:gs>
                  <a:gs pos="100000">
                    <a:schemeClr val="accent5">
                      <a:tint val="42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5">
                      <a:tint val="54000"/>
                      <a:satMod val="103000"/>
                      <a:lumMod val="102000"/>
                      <a:tint val="94000"/>
                    </a:schemeClr>
                  </a:gs>
                  <a:gs pos="50000">
                    <a:schemeClr val="accent5">
                      <a:tint val="54000"/>
                      <a:satMod val="110000"/>
                      <a:lumMod val="100000"/>
                      <a:shade val="100000"/>
                    </a:schemeClr>
                  </a:gs>
                  <a:gs pos="100000">
                    <a:schemeClr val="accent5">
                      <a:tint val="54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5">
                      <a:tint val="65000"/>
                      <a:satMod val="103000"/>
                      <a:lumMod val="102000"/>
                      <a:tint val="94000"/>
                    </a:schemeClr>
                  </a:gs>
                  <a:gs pos="50000">
                    <a:schemeClr val="accent5">
                      <a:tint val="65000"/>
                      <a:satMod val="110000"/>
                      <a:lumMod val="100000"/>
                      <a:shade val="100000"/>
                    </a:schemeClr>
                  </a:gs>
                  <a:gs pos="100000">
                    <a:schemeClr val="accent5">
                      <a:tint val="65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5">
                      <a:tint val="77000"/>
                      <a:satMod val="103000"/>
                      <a:lumMod val="102000"/>
                      <a:tint val="94000"/>
                    </a:schemeClr>
                  </a:gs>
                  <a:gs pos="50000">
                    <a:schemeClr val="accent5">
                      <a:tint val="77000"/>
                      <a:satMod val="110000"/>
                      <a:lumMod val="100000"/>
                      <a:shade val="100000"/>
                    </a:schemeClr>
                  </a:gs>
                  <a:gs pos="100000">
                    <a:schemeClr val="accent5">
                      <a:tint val="77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4"/>
            <c:bubble3D val="0"/>
            <c:spPr>
              <a:gradFill rotWithShape="1">
                <a:gsLst>
                  <a:gs pos="0">
                    <a:schemeClr val="accent5">
                      <a:tint val="89000"/>
                      <a:satMod val="103000"/>
                      <a:lumMod val="102000"/>
                      <a:tint val="94000"/>
                    </a:schemeClr>
                  </a:gs>
                  <a:gs pos="50000">
                    <a:schemeClr val="accent5">
                      <a:tint val="89000"/>
                      <a:satMod val="110000"/>
                      <a:lumMod val="100000"/>
                      <a:shade val="100000"/>
                    </a:schemeClr>
                  </a:gs>
                  <a:gs pos="100000">
                    <a:schemeClr val="accent5">
                      <a:tint val="89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5"/>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6"/>
            <c:bubble3D val="0"/>
            <c:spPr>
              <a:gradFill rotWithShape="1">
                <a:gsLst>
                  <a:gs pos="0">
                    <a:schemeClr val="accent5">
                      <a:shade val="88000"/>
                      <a:satMod val="103000"/>
                      <a:lumMod val="102000"/>
                      <a:tint val="94000"/>
                    </a:schemeClr>
                  </a:gs>
                  <a:gs pos="50000">
                    <a:schemeClr val="accent5">
                      <a:shade val="88000"/>
                      <a:satMod val="110000"/>
                      <a:lumMod val="100000"/>
                      <a:shade val="100000"/>
                    </a:schemeClr>
                  </a:gs>
                  <a:gs pos="100000">
                    <a:schemeClr val="accent5">
                      <a:shade val="88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7"/>
            <c:bubble3D val="0"/>
            <c:spPr>
              <a:gradFill rotWithShape="1">
                <a:gsLst>
                  <a:gs pos="0">
                    <a:schemeClr val="accent5">
                      <a:shade val="76000"/>
                      <a:satMod val="103000"/>
                      <a:lumMod val="102000"/>
                      <a:tint val="94000"/>
                    </a:schemeClr>
                  </a:gs>
                  <a:gs pos="50000">
                    <a:schemeClr val="accent5">
                      <a:shade val="76000"/>
                      <a:satMod val="110000"/>
                      <a:lumMod val="100000"/>
                      <a:shade val="100000"/>
                    </a:schemeClr>
                  </a:gs>
                  <a:gs pos="100000">
                    <a:schemeClr val="accent5">
                      <a:shade val="76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8"/>
            <c:bubble3D val="0"/>
            <c:spPr>
              <a:gradFill rotWithShape="1">
                <a:gsLst>
                  <a:gs pos="0">
                    <a:schemeClr val="accent5">
                      <a:shade val="65000"/>
                      <a:satMod val="103000"/>
                      <a:lumMod val="102000"/>
                      <a:tint val="94000"/>
                    </a:schemeClr>
                  </a:gs>
                  <a:gs pos="50000">
                    <a:schemeClr val="accent5">
                      <a:shade val="65000"/>
                      <a:satMod val="110000"/>
                      <a:lumMod val="100000"/>
                      <a:shade val="100000"/>
                    </a:schemeClr>
                  </a:gs>
                  <a:gs pos="100000">
                    <a:schemeClr val="accent5">
                      <a:shade val="65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9"/>
            <c:bubble3D val="0"/>
            <c:spPr>
              <a:gradFill rotWithShape="1">
                <a:gsLst>
                  <a:gs pos="0">
                    <a:schemeClr val="accent5">
                      <a:shade val="53000"/>
                      <a:satMod val="103000"/>
                      <a:lumMod val="102000"/>
                      <a:tint val="94000"/>
                    </a:schemeClr>
                  </a:gs>
                  <a:gs pos="50000">
                    <a:schemeClr val="accent5">
                      <a:shade val="53000"/>
                      <a:satMod val="110000"/>
                      <a:lumMod val="100000"/>
                      <a:shade val="100000"/>
                    </a:schemeClr>
                  </a:gs>
                  <a:gs pos="100000">
                    <a:schemeClr val="accent5">
                      <a:shade val="53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0"/>
            <c:bubble3D val="0"/>
            <c:spPr>
              <a:gradFill rotWithShape="1">
                <a:gsLst>
                  <a:gs pos="0">
                    <a:schemeClr val="accent5">
                      <a:shade val="41000"/>
                      <a:satMod val="103000"/>
                      <a:lumMod val="102000"/>
                      <a:tint val="94000"/>
                    </a:schemeClr>
                  </a:gs>
                  <a:gs pos="50000">
                    <a:schemeClr val="accent5">
                      <a:shade val="41000"/>
                      <a:satMod val="110000"/>
                      <a:lumMod val="100000"/>
                      <a:shade val="100000"/>
                    </a:schemeClr>
                  </a:gs>
                  <a:gs pos="100000">
                    <a:schemeClr val="accent5">
                      <a:shade val="41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lt1">
                        <a:lumMod val="85000"/>
                      </a:schemeClr>
                    </a:solidFill>
                    <a:latin typeface="+mn-lt"/>
                    <a:ea typeface="+mn-ea"/>
                    <a:cs typeface="+mn-cs"/>
                  </a:defRPr>
                </a:pPr>
                <a:endParaRPr lang="sv-SE"/>
              </a:p>
            </c:txPr>
            <c:dLblPos val="ctr"/>
            <c:showLegendKey val="0"/>
            <c:showVal val="0"/>
            <c:showCatName val="0"/>
            <c:showSerName val="0"/>
            <c:showPercent val="1"/>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numRef>
              <c:f>Blad1!$A$2:$A$12</c:f>
              <c:numCache>
                <c:formatCode>General</c:formatCode>
                <c:ptCount val="11"/>
                <c:pt idx="0">
                  <c:v>1984</c:v>
                </c:pt>
                <c:pt idx="1">
                  <c:v>1985</c:v>
                </c:pt>
                <c:pt idx="2">
                  <c:v>1986</c:v>
                </c:pt>
                <c:pt idx="3">
                  <c:v>1987</c:v>
                </c:pt>
                <c:pt idx="4">
                  <c:v>1988</c:v>
                </c:pt>
                <c:pt idx="5">
                  <c:v>1989</c:v>
                </c:pt>
                <c:pt idx="6">
                  <c:v>1990</c:v>
                </c:pt>
                <c:pt idx="7">
                  <c:v>1991</c:v>
                </c:pt>
                <c:pt idx="8">
                  <c:v>1992</c:v>
                </c:pt>
                <c:pt idx="9">
                  <c:v>1993</c:v>
                </c:pt>
                <c:pt idx="10">
                  <c:v>1994</c:v>
                </c:pt>
              </c:numCache>
            </c:numRef>
          </c:cat>
          <c:val>
            <c:numRef>
              <c:f>Blad1!$B$2:$B$12</c:f>
              <c:numCache>
                <c:formatCode>General</c:formatCode>
                <c:ptCount val="11"/>
                <c:pt idx="0">
                  <c:v>0</c:v>
                </c:pt>
                <c:pt idx="1">
                  <c:v>72</c:v>
                </c:pt>
                <c:pt idx="2">
                  <c:v>173</c:v>
                </c:pt>
                <c:pt idx="3">
                  <c:v>168</c:v>
                </c:pt>
                <c:pt idx="4">
                  <c:v>22</c:v>
                </c:pt>
                <c:pt idx="5">
                  <c:v>45</c:v>
                </c:pt>
                <c:pt idx="6">
                  <c:v>34</c:v>
                </c:pt>
                <c:pt idx="7">
                  <c:v>78</c:v>
                </c:pt>
                <c:pt idx="8">
                  <c:v>25</c:v>
                </c:pt>
                <c:pt idx="9">
                  <c:v>34</c:v>
                </c:pt>
                <c:pt idx="10">
                  <c:v>20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lt1">
                  <a:lumMod val="85000"/>
                </a:schemeClr>
              </a:solidFill>
              <a:latin typeface="+mn-lt"/>
              <a:ea typeface="+mn-ea"/>
              <a:cs typeface="+mn-cs"/>
            </a:defRPr>
          </a:pPr>
          <a:endParaRPr lang="sv-SE"/>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withinLinearReversed" id="25">
  <a:schemeClr val="accent5"/>
</cs:colorStyle>
</file>

<file path=word/charts/style1.xml><?xml version="1.0" encoding="utf-8"?>
<cs:chartStyle xmlns:cs="http://schemas.microsoft.com/office/drawing/2012/chartStyle" xmlns:a="http://schemas.openxmlformats.org/drawingml/2006/main" id="257">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57">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57">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257">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57">
  <cs:axisTitle>
    <cs:lnRef idx="0"/>
    <cs:fillRef idx="0"/>
    <cs:effectRef idx="0"/>
    <cs:fontRef idx="minor">
      <a:schemeClr val="lt1">
        <a:lumMod val="85000"/>
      </a:schemeClr>
    </cs:fontRef>
    <cs:defRPr sz="1197"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330" kern="1200"/>
  </cs:chartArea>
  <cs:dataLabel>
    <cs:lnRef idx="0"/>
    <cs:fillRef idx="0"/>
    <cs:effectRef idx="0"/>
    <cs:fontRef idx="minor">
      <a:schemeClr val="lt1">
        <a:lumMod val="85000"/>
      </a:schemeClr>
    </cs:fontRef>
    <cs:defRPr sz="1197" kern="1200"/>
  </cs:dataLabel>
  <cs:dataLabelCallout>
    <cs:lnRef idx="0"/>
    <cs:fillRef idx="0"/>
    <cs:effectRef idx="0"/>
    <cs:fontRef idx="minor">
      <a:schemeClr val="dk1">
        <a:lumMod val="65000"/>
        <a:lumOff val="35000"/>
      </a:schemeClr>
    </cs:fontRef>
    <cs:spPr>
      <a:solidFill>
        <a:schemeClr val="lt1"/>
      </a:solidFill>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1197"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1197"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1197"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2128"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1197"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1197" kern="1200"/>
  </cs:valueAxis>
  <cs:wall>
    <cs:lnRef idx="0"/>
    <cs:fillRef idx="0"/>
    <cs:effectRef idx="0"/>
    <cs:fontRef idx="minor">
      <a:schemeClr val="tx1"/>
    </cs:fontRef>
  </cs:wall>
</cs:chartStyle>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69DEC-45A5-4A21-94B7-D8DE87E3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2934</Words>
  <Characters>15551</Characters>
  <Application>Microsoft Office Word</Application>
  <DocSecurity>0</DocSecurity>
  <Lines>129</Lines>
  <Paragraphs>36</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Wikberg</dc:creator>
  <cp:keywords/>
  <dc:description/>
  <cp:lastModifiedBy>Göran Lindblom</cp:lastModifiedBy>
  <cp:revision>5</cp:revision>
  <dcterms:created xsi:type="dcterms:W3CDTF">2015-04-20T11:20:00Z</dcterms:created>
  <dcterms:modified xsi:type="dcterms:W3CDTF">2015-04-20T15:41:00Z</dcterms:modified>
</cp:coreProperties>
</file>